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56"/>
        <w:numPr>
          <w:ilvl w:val="0"/>
          <w:numId w:val="0"/>
        </w:numPr>
        <w:ind w:left="432" w:hanging="432"/>
      </w:pPr>
      <w:r/>
      <w:bookmarkStart w:id="0" w:name="_GoBack"/>
      <w:r/>
      <w:bookmarkEnd w:id="0"/>
      <w:r>
        <w:t xml:space="preserve">Material: </w:t>
      </w:r>
      <w:r>
        <w:t xml:space="preserve">2.3. Wertschätzung und Respekt</w:t>
      </w:r>
      <w:r/>
    </w:p>
    <w:p>
      <w:pPr>
        <w:rPr>
          <w:i/>
        </w:rPr>
      </w:pPr>
      <w:r>
        <w:rPr>
          <w:i/>
        </w:rPr>
        <w:t xml:space="preserve">Unterrichtsseque</w:t>
      </w:r>
      <w:r>
        <w:rPr>
          <w:i/>
        </w:rPr>
        <w:t xml:space="preserve">nz: Eine demokratische Entscheidungsfindung über die Abfolge der Themen über das Schuljahr</w:t>
      </w:r>
      <w:r/>
    </w:p>
    <w:p>
      <w:r/>
      <w:r/>
    </w:p>
    <w:p>
      <w:pPr>
        <w:rPr>
          <w:b/>
        </w:rPr>
      </w:pPr>
      <w:r>
        <w:rPr>
          <w:b/>
        </w:rPr>
        <w:t xml:space="preserve">Vorbemerkung</w:t>
      </w:r>
      <w:r/>
    </w:p>
    <w:p>
      <w:r>
        <w:t xml:space="preserve">Zu Beginn des Schuljahres stellen sich Lehrkräfte häufig die Frage, wie sie ihre Schüler</w:t>
      </w:r>
      <w:r>
        <w:t xml:space="preserve">i</w:t>
      </w:r>
      <w:r>
        <w:t xml:space="preserve">nnen </w:t>
      </w:r>
      <w:r>
        <w:t xml:space="preserve">uns Schüler </w:t>
      </w:r>
      <w:r>
        <w:t xml:space="preserve">aktiv an den vorgesehenen Themen teilhaben lassen können. Anders formuliert: Wie können </w:t>
      </w:r>
      <w:r>
        <w:t xml:space="preserve">Lernende</w:t>
      </w:r>
      <w:r>
        <w:t xml:space="preserve"> ihre (gewohnte) Rolle als Objekt des Unterrichts stärker als Subjekt wahrnehmen?</w:t>
      </w:r>
      <w:r/>
    </w:p>
    <w:p>
      <w:r>
        <w:t xml:space="preserve">Grundsätzlich werden die Inhalte in Gemeinschaftskunde durch den Bild</w:t>
      </w:r>
      <w:r>
        <w:t xml:space="preserve">ungsplan bestimmt und die einzelnen Schulen haben eigentlich lediglich die Option, die inhaltsbezogenen Kompetenzen der Jahrgangsstufen 7 bis 9 individuell zu verteilen. Dennoch sollte die Lehrkraft die Ausrichtung der Themen nicht über die Köpfe der Schül</w:t>
      </w:r>
      <w:r>
        <w:t xml:space="preserve">erinnen und Schüler</w:t>
      </w:r>
      <w:r>
        <w:t xml:space="preserve"> hinweg entscheiden, sondern im gemeinsamen Dialog festlegen.</w:t>
      </w:r>
      <w:r/>
    </w:p>
    <w:p>
      <w:r>
        <w:t xml:space="preserve">Eine Möglichkeit, dies umzusetzen, wird im Folgenden dargestellt.</w:t>
      </w:r>
      <w:r/>
    </w:p>
    <w:p>
      <w:pPr>
        <w:rPr>
          <w:b/>
        </w:rPr>
      </w:pPr>
      <w:r>
        <w:rPr>
          <w:b/>
        </w:rPr>
      </w:r>
      <w:r/>
    </w:p>
    <w:p>
      <w:pPr>
        <w:rPr>
          <w:b/>
        </w:rPr>
      </w:pPr>
      <w:r>
        <w:rPr>
          <w:b/>
        </w:rPr>
        <w:t xml:space="preserve">Einstieg</w:t>
      </w:r>
      <w:r/>
    </w:p>
    <w:p>
      <w:pPr>
        <w:jc w:val="center"/>
        <w:rPr>
          <w:b/>
        </w:rPr>
      </w:pPr>
      <w:r>
        <w:rPr>
          <w:b/>
          <w:lang w:eastAsia="de-DE"/>
        </w:rPr>
        <mc:AlternateContent>
          <mc:Choice Requires="wpg">
            <w:drawing>
              <wp:inline xmlns:wp="http://schemas.openxmlformats.org/drawingml/2006/wordprocessingDrawing" distT="0" distB="0" distL="0" distR="0">
                <wp:extent cx="5101200" cy="3801600"/>
                <wp:effectExtent l="0" t="0" r="4445" b="8890"/>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r/>
                      </pic:nvPicPr>
                      <pic:blipFill>
                        <a:blip r:embed="rId12"/>
                        <a:stretch/>
                      </pic:blipFill>
                      <pic:spPr bwMode="auto">
                        <a:xfrm>
                          <a:off x="0" y="0"/>
                          <a:ext cx="5101200" cy="38016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01.7pt;height:299.3pt;mso-wrap-distance-left:0.0pt;mso-wrap-distance-top:0.0pt;mso-wrap-distance-right:0.0pt;mso-wrap-distance-bottom:0.0pt;" stroked="false">
                <v:path textboxrect="0,0,0,0"/>
                <v:imagedata r:id="rId12" o:title=""/>
              </v:shape>
            </w:pict>
          </mc:Fallback>
        </mc:AlternateContent>
      </w:r>
      <w:r/>
    </w:p>
    <w:p>
      <w:pPr>
        <w:jc w:val="center"/>
        <w:rPr>
          <w:i/>
        </w:rPr>
      </w:pPr>
      <w:r>
        <w:rPr>
          <w:i w:val="0"/>
          <w:iCs w:val="0"/>
        </w:rPr>
        <w:t xml:space="preserve">Bildinhalt:</w:t>
      </w:r>
      <w:r>
        <w:rPr>
          <w:i/>
        </w:rPr>
        <w:t xml:space="preserve"> Beispielhafter Themenüberblick</w:t>
      </w:r>
      <w:r>
        <w:rPr>
          <w:i/>
        </w:rPr>
        <w:t xml:space="preserve"> (Quelle HS) für das Schuljahr (Zusammenleben in sozialen Gruppen, Leben in der Medienwelt, Kinderrechte)</w:t>
      </w:r>
      <w:r/>
    </w:p>
    <w:p>
      <w:pPr>
        <w:rPr>
          <w:b/>
        </w:rPr>
      </w:pPr>
      <w:r>
        <w:rPr>
          <w:b/>
        </w:rPr>
      </w:r>
      <w:r/>
    </w:p>
    <w:p>
      <w:r>
        <w:t xml:space="preserve">Die Lehrkraft stellt die für das Schuljahr in Gemeinschaftskunde vorgesehenen Themen der Klasse kurz vor. Das Beispiel zeigt die Themenübersicht einer siebten Klasse.</w:t>
      </w:r>
      <w:r/>
    </w:p>
    <w:p>
      <w:r>
        <w:rPr>
          <w:b/>
        </w:rPr>
        <w:t xml:space="preserve">Erarbeitung</w:t>
      </w:r>
      <w:r>
        <w:t xml:space="preserve"> </w:t>
      </w:r>
      <w:r/>
    </w:p>
    <w:p>
      <w:pPr>
        <w:rPr>
          <w:lang w:eastAsia="de-DE"/>
        </w:rPr>
      </w:pPr>
      <w:r>
        <w:t xml:space="preserve">Die Klasse wird in Kleingruppen zu je drei Schüler</w:t>
      </w:r>
      <w:r>
        <w:t xml:space="preserve">innen oder Schülern</w:t>
      </w:r>
      <w:r>
        <w:t xml:space="preserve"> eingeteilt und sie bekommen eines der geplanten Themen. Dazu wird folgender Arbeitsauftrag gestellt:</w:t>
      </w:r>
      <w:r>
        <w:rPr>
          <w:lang w:eastAsia="de-DE"/>
        </w:rPr>
        <w:t xml:space="preserve"> </w:t>
      </w:r>
      <w:r/>
    </w:p>
    <w:p>
      <w:pPr>
        <w:jc w:val="center"/>
      </w:pPr>
      <w:r>
        <w:rPr>
          <w:lang w:eastAsia="de-DE"/>
        </w:rPr>
        <mc:AlternateContent>
          <mc:Choice Requires="wpg">
            <w:drawing>
              <wp:inline xmlns:wp="http://schemas.openxmlformats.org/drawingml/2006/wordprocessingDrawing" distT="0" distB="0" distL="0" distR="0">
                <wp:extent cx="5101098" cy="3817620"/>
                <wp:effectExtent l="0" t="0" r="4445" b="0"/>
                <wp:docPr id="3" name="Grafik 1" descr="Ein Bild, das Text, Screenshot, Diagramm,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564784" name="Grafik 1" descr="Ein Bild, das Text, Screenshot, Diagramm, Reihe enthält.&#10;&#10;Automatisch generierte Beschreibung"/>
                        <pic:cNvPicPr>
                          <a:picLocks noChangeAspect="1"/>
                        </pic:cNvPicPr>
                        <pic:nvPr/>
                      </pic:nvPicPr>
                      <pic:blipFill>
                        <a:blip r:embed="rId13"/>
                        <a:stretch/>
                      </pic:blipFill>
                      <pic:spPr bwMode="auto">
                        <a:xfrm>
                          <a:off x="0" y="0"/>
                          <a:ext cx="5129112" cy="383858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401.7pt;height:300.6pt;mso-wrap-distance-left:0.0pt;mso-wrap-distance-top:0.0pt;mso-wrap-distance-right:0.0pt;mso-wrap-distance-bottom:0.0pt;" stroked="false">
                <v:path textboxrect="0,0,0,0"/>
                <v:imagedata r:id="rId13" o:title=""/>
              </v:shape>
            </w:pict>
          </mc:Fallback>
        </mc:AlternateContent>
      </w:r>
      <w:r/>
    </w:p>
    <w:p>
      <w:pPr>
        <w:jc w:val="center"/>
        <w:rPr>
          <w:i/>
        </w:rPr>
      </w:pPr>
      <w:r>
        <w:rPr>
          <w:i w:val="0"/>
          <w:iCs w:val="0"/>
        </w:rPr>
        <w:t xml:space="preserve">Bildinhalt:</w:t>
      </w:r>
      <w:r>
        <w:rPr>
          <w:i/>
        </w:rPr>
        <w:t xml:space="preserve"> Placemat, daneben Arbeitsauftrag. Quelle: HS</w:t>
      </w:r>
      <w:r/>
    </w:p>
    <w:p>
      <w:r>
        <w:t xml:space="preserve">Die </w:t>
      </w:r>
      <w:r>
        <w:t xml:space="preserve">Lernenden</w:t>
      </w:r>
      <w:r>
        <w:t xml:space="preserve"> arbeiten mithilfe einer Placemat zuallererst </w:t>
      </w:r>
      <w:r>
        <w:t xml:space="preserve">in Einzelarbeit und notieren sich Fragen. Wenn alle damit fertig sind, werden die einzelnen Ergebnisse nacheinander vorgestellt. Abschließend einigen sich die Gruppenmitglieder auf die interessantesten Fragen und tragen diese in die Mitte der Placemat ein.</w:t>
      </w:r>
      <w:r/>
    </w:p>
    <w:p>
      <w:r/>
      <w:r/>
    </w:p>
    <w:p>
      <w:pPr>
        <w:rPr>
          <w:b/>
        </w:rPr>
      </w:pPr>
      <w:r>
        <w:rPr>
          <w:b/>
        </w:rPr>
        <w:t xml:space="preserve">Präsentation</w:t>
      </w:r>
      <w:r/>
    </w:p>
    <w:p>
      <w:r>
        <w:t xml:space="preserve">Da die Themen mehrfach verteilt wurden, macht es Sinn, die Ergebnisse zu visualisieren und/ oder durch die Schüler</w:t>
      </w:r>
      <w:r>
        <w:t xml:space="preserve">innen und Schüler</w:t>
      </w:r>
      <w:r>
        <w:t xml:space="preserve"> vorstellen zu lassen. Dadurch werden Gemeinsamkeiten und Unterschiede innerhalb der Themen sichtbar gemacht.</w:t>
      </w:r>
      <w:r/>
    </w:p>
    <w:p>
      <w:r>
        <w:t xml:space="preserve">Die Lehrkraft sichtet im Anschluss noch einmal in Ruhe die Ergebnisse und fasst sie zusammen, damit die gesammelten Fragen die jeweiligen Themen begleiten können.</w:t>
      </w:r>
      <w:r/>
    </w:p>
    <w:p>
      <w:r>
        <w:t xml:space="preserve">Dies könnte so aussehen:</w:t>
      </w:r>
      <w:r/>
    </w:p>
    <w:p>
      <w:r/>
      <w:r/>
    </w:p>
    <w:p>
      <w:pPr>
        <w:jc w:val="center"/>
      </w:pPr>
      <w:r>
        <w:rPr>
          <w:lang w:eastAsia="de-DE"/>
        </w:rPr>
        <mc:AlternateContent>
          <mc:Choice Requires="wpg">
            <w:drawing>
              <wp:inline xmlns:wp="http://schemas.openxmlformats.org/drawingml/2006/wordprocessingDrawing" distT="0" distB="0" distL="0" distR="0">
                <wp:extent cx="3726180" cy="4959905"/>
                <wp:effectExtent l="0" t="0" r="7620" b="0"/>
                <wp:docPr id="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r/>
                      </pic:nvPicPr>
                      <pic:blipFill>
                        <a:blip r:embed="rId14"/>
                        <a:stretch/>
                      </pic:blipFill>
                      <pic:spPr bwMode="auto">
                        <a:xfrm>
                          <a:off x="0" y="0"/>
                          <a:ext cx="3743251" cy="4982628"/>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293.4pt;height:390.5pt;mso-wrap-distance-left:0.0pt;mso-wrap-distance-top:0.0pt;mso-wrap-distance-right:0.0pt;mso-wrap-distance-bottom:0.0pt;" stroked="false">
                <v:path textboxrect="0,0,0,0"/>
                <v:imagedata r:id="rId14" o:title=""/>
              </v:shape>
            </w:pict>
          </mc:Fallback>
        </mc:AlternateContent>
      </w:r>
      <w:r/>
    </w:p>
    <w:p>
      <w:pPr>
        <w:jc w:val="center"/>
        <w:rPr>
          <w:i/>
        </w:rPr>
      </w:pPr>
      <w:r>
        <w:rPr>
          <w:i/>
        </w:rPr>
        <w:t xml:space="preserve">Quelle HS</w:t>
      </w:r>
      <w:r/>
    </w:p>
    <w:p>
      <w:pPr>
        <w:jc w:val="center"/>
        <w:rPr>
          <w:i/>
        </w:rPr>
      </w:pPr>
      <w:r>
        <w:rPr>
          <w:i/>
        </w:rPr>
      </w:r>
      <w:r/>
    </w:p>
    <w:p>
      <w:r>
        <w:t xml:space="preserve">Dieses Beispiel aus der Praxis belegt, dass Schüler</w:t>
      </w:r>
      <w:r>
        <w:t xml:space="preserve">innen und Schüler</w:t>
      </w:r>
      <w:r>
        <w:t xml:space="preserve"> in der Lage sind, zielführende Fragen an ein Unterrichtsthema zu stellen. Ein Blick in den Bildungsplan ergibt, welche der Fragen sich direkt bestimmten Kompetenzen zuordnen lassen und welche nicht.</w:t>
      </w:r>
      <w:r/>
    </w:p>
    <w:p>
      <w:pPr>
        <w:rPr>
          <w:b/>
        </w:rPr>
      </w:pPr>
      <w:r>
        <w:rPr>
          <w:b/>
        </w:rPr>
      </w:r>
      <w:r/>
    </w:p>
    <w:p>
      <w:pPr>
        <w:rPr>
          <w:b/>
        </w:rPr>
      </w:pPr>
      <w:r>
        <w:rPr>
          <w:b/>
        </w:rPr>
        <w:t xml:space="preserve">Ranking</w:t>
      </w:r>
      <w:r/>
    </w:p>
    <w:p>
      <w:r>
        <w:t xml:space="preserve">Auch über die Stellung der einzelnen Themen im Verlauf des Schuljahres machen sich Lehrkräfte Gedanken. Dies kann ebenso gemeinsam im Austausch </w:t>
      </w:r>
      <w:r>
        <w:t xml:space="preserve">mit der jeweiligen Klasse</w:t>
      </w:r>
      <w:r>
        <w:t xml:space="preserve"> geklärt werden. Indem sie abstimmen oder Klebepunkte anbringen, werden sie in die Entscheidung über die Reihenfolge der Themen miteinbezogen.</w:t>
      </w:r>
      <w:r/>
    </w:p>
    <w:p>
      <w:pPr>
        <w:rPr>
          <w:b/>
        </w:rPr>
      </w:pPr>
      <w:r>
        <w:rPr>
          <w:b/>
        </w:rPr>
      </w:r>
      <w:r/>
    </w:p>
    <w:p>
      <w:pPr>
        <w:rPr>
          <w:b/>
        </w:rPr>
      </w:pPr>
      <w:r>
        <w:rPr>
          <w:b/>
        </w:rPr>
        <w:t xml:space="preserve">Fazit</w:t>
      </w:r>
      <w:r/>
    </w:p>
    <w:p>
      <w:r>
        <w:t xml:space="preserve">Ist die Reihenfolge geklärt, dann kann mit dem Thema, welches am höchsten im Ranking steht, begonnen werden.</w:t>
      </w:r>
      <w:r/>
    </w:p>
    <w:p>
      <w:r>
        <w:t xml:space="preserve">Im Abgleich mit den inhaltsbezogenen Kompetenzen werden die von den Schüler</w:t>
      </w:r>
      <w:r>
        <w:t xml:space="preserve">innen und Schüler</w:t>
      </w:r>
      <w:r>
        <w:t xml:space="preserve"> formulierten Fragen in die jeweiligen Stundenthemen eingebettet. Die Erfahrung zeigt, </w:t>
      </w:r>
      <w:r>
        <w:t xml:space="preserve">dass dies in einigen Fällen gut umsetzbar ist. Sollten Fragen dabei sein, die sich gar nicht mit den im Bildungsplan genannten Kompetenzen verknüpfen lassen, so kann man diese auch am Ende der Unterrichtssequenz aufgreifen und mit den SchülerInnen klären. </w:t>
      </w:r>
      <w:r/>
    </w:p>
    <w:p>
      <w:r/>
      <w:r/>
    </w:p>
    <w:p>
      <w:pPr>
        <w:rPr>
          <w:b/>
        </w:rPr>
      </w:pPr>
      <w:r>
        <w:rPr>
          <w:b/>
        </w:rPr>
        <w:t xml:space="preserve">Kommentar</w:t>
      </w:r>
      <w:r/>
    </w:p>
    <w:p>
      <w:r>
        <w:t xml:space="preserve">Damit Bildungsplanthemen zu Themen der Schüler</w:t>
      </w:r>
      <w:r>
        <w:t xml:space="preserve">innen und Schüler</w:t>
      </w:r>
      <w:r>
        <w:t xml:space="preserve"> werden können, erscheint ein partizipativer Ansatz unerlässlich. </w:t>
      </w:r>
      <w:r/>
    </w:p>
    <w:p>
      <w:r>
        <w:t xml:space="preserve">Auch wenn de</w:t>
      </w:r>
      <w:r>
        <w:t xml:space="preserve">r Bildungsplan den thematischen Rahmen vorgibt, so sollte die Lehrkraft der jeweiligen Klasse die Möglichkeit eröffnen, den Themen eine individuelle Ausprägung zu verpassen. Gelingt dies, dann steigen die Chancen auf eine erhöhte Motivation, weil sich die </w:t>
      </w:r>
      <w:r>
        <w:t xml:space="preserve">Lernenden</w:t>
      </w:r>
      <w:r>
        <w:t xml:space="preserve"> stärker involviert erleben und sich in den Themen besser wieder finden.</w:t>
      </w:r>
      <w:r/>
    </w:p>
    <w:p>
      <w:r>
        <w:t xml:space="preserve">Indem die Lehrkraft </w:t>
      </w:r>
      <w:r>
        <w:t xml:space="preserve">ihnen</w:t>
      </w:r>
      <w:r>
        <w:t xml:space="preserve"> zutraut, zielführende Fragen an die zu behandelnden Themen zu stellen, beweist sie Wertschätzung. Die Schü</w:t>
      </w:r>
      <w:r>
        <w:t xml:space="preserve">lerinnen und Schüler</w:t>
      </w:r>
      <w:r>
        <w:t xml:space="preserve"> nehmen dabei eine andere Rolle ein als das (zu) häufig belehrte Objekt. Ihnen werden Freiräume zugestanden, die sie nach ihren Vorstellungen gestalten können.</w:t>
      </w:r>
      <w:r/>
    </w:p>
    <w:p>
      <w:r>
        <w:t xml:space="preserve">Natürlich beschränkt sich die Einbindung der </w:t>
      </w:r>
      <w:r>
        <w:t xml:space="preserve">Lernenden</w:t>
      </w:r>
      <w:r>
        <w:t xml:space="preserve"> nicht nur auf das Fragenstellen an ein Thema. Ebenso können sie bezüglich der methodischen Umsetzung und der Auswahl der Sozialformen in die Unterrichtsgestaltung eingebunden werden.</w:t>
      </w:r>
      <w:r/>
    </w:p>
    <w:p>
      <w:r/>
      <w:r/>
    </w:p>
    <w:p>
      <w:r/>
      <w:r/>
    </w:p>
    <w:p>
      <w:r/>
      <w:r/>
    </w:p>
    <w:sectPr>
      <w:headerReference w:type="default" r:id="rId9"/>
      <w:footerReference w:type="default" r:id="rId10"/>
      <w:footnotePr/>
      <w:endnotePr/>
      <w:type w:val="nextPage"/>
      <w:pgSz w:w="11906" w:h="16838" w:orient="portrait"/>
      <w:pgMar w:top="851" w:right="1134" w:bottom="1134" w:left="1134" w:header="425" w:footer="851" w:gutter="0"/>
      <w:lnNumType w:countBy="5"/>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OpenSymbol">
    <w:panose1 w:val="05010000000000000000"/>
  </w:font>
  <w:font w:name="Courier New">
    <w:panose1 w:val="02070309020205020404"/>
  </w:font>
  <w:font w:name="Tahoma">
    <w:panose1 w:val="020B0604030504040204"/>
  </w:font>
  <w:font w:name="Calibri">
    <w:panose1 w:val="020F0502020204030204"/>
  </w:font>
  <w:font w:name="Liberation Mono">
    <w:panose1 w:val="02070409020205020404"/>
  </w:font>
  <w:font w:name="FreeMono">
    <w:panose1 w:val="020F0409020205020404"/>
  </w:font>
  <w:font w:name="Noto Sans Mono CJK SC">
    <w:panose1 w:val="020B0603030804020204"/>
  </w:font>
  <w:font w:name="Gudea">
    <w:panose1 w:val="020B0603030804020204"/>
  </w:font>
  <w:font w:name="Arial">
    <w:panose1 w:val="020B0604020202020204"/>
  </w:font>
  <w:font w:name="Times New Roman">
    <w:panose1 w:val="020206030504050203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0"/>
      <w:spacing w:before="283"/>
      <w:rPr>
        <w:sz w:val="20"/>
        <w:szCs w:val="20"/>
      </w:rPr>
    </w:pPr>
    <w:r>
      <w:rPr>
        <w:sz w:val="20"/>
        <w:szCs w:val="20"/>
      </w:rPr>
      <w:t xml:space="preserve">Stand: </w:t>
    </w:r>
    <w:r>
      <w:rPr>
        <w:sz w:val="20"/>
        <w:szCs w:val="20"/>
      </w:rPr>
      <w:fldChar w:fldCharType="begin"/>
    </w:r>
    <w:r>
      <w:rPr>
        <w:sz w:val="20"/>
        <w:szCs w:val="20"/>
      </w:rPr>
      <w:instrText xml:space="preserve"> DATE   \* MERGEFORMAT </w:instrText>
    </w:r>
    <w:r>
      <w:rPr>
        <w:sz w:val="20"/>
        <w:szCs w:val="20"/>
      </w:rPr>
      <w:fldChar w:fldCharType="separate"/>
    </w:r>
    <w:r>
      <w:rPr>
        <w:sz w:val="20"/>
        <w:szCs w:val="20"/>
      </w:rPr>
      <w:t xml:space="preserve">31.07.2024</w:t>
    </w:r>
    <w:r>
      <w:rPr>
        <w:sz w:val="20"/>
        <w:szCs w:val="20"/>
      </w:rPr>
      <w:fldChar w:fldCharType="end"/>
    </w:r>
    <w:r>
      <w:rPr>
        <w:sz w:val="20"/>
        <w:szCs w:val="20"/>
      </w:rP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sz w:val="20"/>
        <w:szCs w:val="20"/>
      </w:rPr>
      <w:t xml:space="preserve">1</w:t>
    </w:r>
    <w:r>
      <w:rPr>
        <w:sz w:val="20"/>
        <w:szCs w:val="20"/>
      </w:rPr>
      <w:fldChar w:fldCharType="end"/>
    </w:r>
    <w:r>
      <w:rPr>
        <w:sz w:val="20"/>
        <w:szCs w:val="20"/>
      </w:rPr>
      <w:t xml:space="preserve"> von </w:t>
    </w:r>
    <w:r>
      <w:rPr>
        <w:sz w:val="20"/>
        <w:szCs w:val="20"/>
      </w:rPr>
      <w:fldChar w:fldCharType="begin"/>
    </w:r>
    <w:r>
      <w:rPr>
        <w:sz w:val="20"/>
        <w:szCs w:val="20"/>
      </w:rPr>
      <w:instrText xml:space="preserve"> NUMPAGES  \# "0"  \* MERGEFORMAT </w:instrText>
    </w:r>
    <w:r>
      <w:rPr>
        <w:sz w:val="20"/>
        <w:szCs w:val="20"/>
      </w:rPr>
      <w:fldChar w:fldCharType="separate"/>
    </w:r>
    <w:r>
      <w:rPr>
        <w:sz w:val="20"/>
        <w:szCs w:val="20"/>
      </w:rPr>
      <w:t xml:space="preserve">4</w:t>
    </w:r>
    <w:r>
      <w:rPr>
        <w:sz w:val="20"/>
        <w:szCs w:val="20"/>
      </w:rPr>
      <w:fldChar w:fldCharType="end"/>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0"/>
      <w:spacing w:after="400"/>
    </w:pPr>
    <w:r>
      <w:rPr>
        <w:lang w:eastAsia="de-DE"/>
      </w:rPr>
      <mc:AlternateContent>
        <mc:Choice Requires="wpg">
          <w:drawing>
            <wp:inline xmlns:wp="http://schemas.openxmlformats.org/drawingml/2006/wordprocessingDrawing" distT="0" distB="0" distL="0" distR="0">
              <wp:extent cx="407670" cy="259080"/>
              <wp:effectExtent l="0" t="0" r="0" b="0"/>
              <wp:docPr id="1" name="Bild3" descr="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Logo des ZSL"/>
                      <pic:cNvPicPr>
                        <a:picLocks noChangeAspect="1"/>
                      </pic:cNvPicPr>
                      <pic:nvPr/>
                    </pic:nvPicPr>
                    <pic:blipFill>
                      <a:blip r:embed="rId1"/>
                      <a:stretch/>
                    </pic:blipFill>
                    <pic:spPr bwMode="auto">
                      <a:xfrm>
                        <a:off x="0" y="0"/>
                        <a:ext cx="407670" cy="25908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2.1pt;height:20.4pt;mso-wrap-distance-left:0.0pt;mso-wrap-distance-top:0.0pt;mso-wrap-distance-right:0.0pt;mso-wrap-distance-bottom:0.0pt;" stroked="false">
              <v:path textboxrect="0,0,0,0"/>
              <v:imagedata r:id="rId1" o:title=""/>
            </v:shape>
          </w:pict>
        </mc:Fallback>
      </mc:AlternateContent>
    </w:r>
    <w:r>
      <w:tab/>
    </w:r>
    <w:r>
      <w:tab/>
      <w:t xml:space="preserve">Fachportal</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926" w:hanging="360"/>
        <w:tabs>
          <w:tab w:val="num" w:pos="926"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643" w:hanging="360"/>
        <w:tabs>
          <w:tab w:val="num" w:pos="643"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decimal"/>
      <w:isLgl w:val="false"/>
      <w:suff w:val="tab"/>
      <w:lvlText w:val="%1"/>
      <w:lvlJc w:val="left"/>
      <w:pPr>
        <w:ind w:left="1065" w:hanging="705"/>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6"/>
      <w:numFmt w:val="bullet"/>
      <w:isLgl w:val="false"/>
      <w:suff w:val="tab"/>
      <w:lvlText w:val="-"/>
      <w:lvlJc w:val="left"/>
      <w:pPr>
        <w:ind w:left="720" w:hanging="360"/>
      </w:pPr>
      <w:rPr>
        <w:rFonts w:hint="default" w:ascii="Calibri" w:hAnsi="Calibri" w:cs="Calibri" w:eastAsiaTheme="minorHAns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lvl w:ilvl="0">
      <w:start w:val="1"/>
      <w:numFmt w:val="bullet"/>
      <w:isLgl w:val="false"/>
      <w:suff w:val="tab"/>
      <w:lvlText w:val="-"/>
      <w:lvlJc w:val="left"/>
      <w:pPr>
        <w:ind w:left="720" w:hanging="360"/>
      </w:pPr>
      <w:rPr>
        <w:rFonts w:hint="default" w:ascii="Calibri" w:hAnsi="Calibri" w:cs="Calibri" w:eastAsiaTheme="minorHAns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3">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1065" w:hanging="705"/>
      </w:pPr>
      <w:rPr>
        <w:rFonts w:hint="default" w:ascii="Gudea" w:hAnsi="Gudea" w:cs="Arial" w:eastAsiaTheme="minorHAns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styleLink w:val="803"/>
    <w:lvl w:ilvl="0">
      <w:start w:val="1"/>
      <w:numFmt w:val="bullet"/>
      <w:pStyle w:val="803"/>
      <w:isLgl w:val="false"/>
      <w:suff w:val="tab"/>
      <w:lvlText w:val=""/>
      <w:lvlJc w:val="left"/>
      <w:pPr>
        <w:ind w:left="720" w:hanging="363"/>
      </w:pPr>
      <w:rPr>
        <w:rFonts w:ascii="OpenSymbol" w:hAnsi="OpenSymbol" w:eastAsia="OpenSymbol" w:cs="OpenSymbol"/>
        <w:color w:val="84000d"/>
      </w:rPr>
    </w:lvl>
    <w:lvl w:ilvl="1">
      <w:start w:val="1"/>
      <w:numFmt w:val="decimal"/>
      <w:isLgl w:val="false"/>
      <w:suff w:val="tab"/>
      <w:lvlText w:val="%2."/>
      <w:lvlJc w:val="left"/>
      <w:pPr>
        <w:ind w:left="1080" w:hanging="360"/>
      </w:pPr>
    </w:lvl>
    <w:lvl w:ilvl="2">
      <w:start w:val="1"/>
      <w:numFmt w:val="decimal"/>
      <w:isLgl w:val="false"/>
      <w:suff w:val="tab"/>
      <w:lvlText w:val="%3."/>
      <w:lvlJc w:val="left"/>
      <w:pPr>
        <w:ind w:left="1440" w:hanging="360"/>
      </w:pPr>
    </w:lvl>
    <w:lvl w:ilvl="3">
      <w:start w:val="1"/>
      <w:numFmt w:val="decimal"/>
      <w:isLgl w:val="false"/>
      <w:suff w:val="tab"/>
      <w:lvlText w:val="%4."/>
      <w:lvlJc w:val="left"/>
      <w:pPr>
        <w:ind w:left="1800" w:hanging="360"/>
      </w:pPr>
    </w:lvl>
    <w:lvl w:ilvl="4">
      <w:start w:val="1"/>
      <w:numFmt w:val="decimal"/>
      <w:isLgl w:val="false"/>
      <w:suff w:val="tab"/>
      <w:lvlText w:val="%5."/>
      <w:lvlJc w:val="left"/>
      <w:pPr>
        <w:ind w:left="2160" w:hanging="360"/>
      </w:pPr>
    </w:lvl>
    <w:lvl w:ilvl="5">
      <w:start w:val="1"/>
      <w:numFmt w:val="decimal"/>
      <w:isLgl w:val="false"/>
      <w:suff w:val="tab"/>
      <w:lvlText w:val="%6."/>
      <w:lvlJc w:val="left"/>
      <w:pPr>
        <w:ind w:left="2520" w:hanging="360"/>
      </w:pPr>
    </w:lvl>
    <w:lvl w:ilvl="6">
      <w:start w:val="1"/>
      <w:numFmt w:val="decimal"/>
      <w:isLgl w:val="false"/>
      <w:suff w:val="tab"/>
      <w:lvlText w:val="%7."/>
      <w:lvlJc w:val="left"/>
      <w:pPr>
        <w:ind w:left="2880" w:hanging="360"/>
      </w:pPr>
    </w:lvl>
    <w:lvl w:ilvl="7">
      <w:start w:val="1"/>
      <w:numFmt w:val="decimal"/>
      <w:isLgl w:val="false"/>
      <w:suff w:val="tab"/>
      <w:lvlText w:val="%8."/>
      <w:lvlJc w:val="left"/>
      <w:pPr>
        <w:ind w:left="3240" w:hanging="360"/>
      </w:pPr>
    </w:lvl>
    <w:lvl w:ilvl="8">
      <w:start w:val="1"/>
      <w:numFmt w:val="decimal"/>
      <w:isLgl w:val="false"/>
      <w:suff w:val="tab"/>
      <w:lvlText w:val="%9."/>
      <w:lvlJc w:val="left"/>
      <w:pPr>
        <w:ind w:left="3600" w:hanging="360"/>
      </w:pPr>
    </w:lvl>
  </w:abstractNum>
  <w:abstractNum w:abstractNumId="16">
    <w:multiLevelType w:val="hybridMultilevel"/>
    <w:lvl w:ilvl="0">
      <w:start w:val="1"/>
      <w:numFmt w:val="lowerLetter"/>
      <w:pStyle w:val="805"/>
      <w:isLgl w:val="false"/>
      <w:suff w:val="tab"/>
      <w:lvlText w:val="%1)"/>
      <w:lvlJc w:val="left"/>
      <w:pPr>
        <w:ind w:left="720" w:hanging="360"/>
      </w:pPr>
      <w:rPr>
        <w:rFonts w:hint="default"/>
        <w:color w:val="84000d"/>
      </w:rPr>
    </w:lvl>
    <w:lvl w:ilvl="1">
      <w:start w:val="1"/>
      <w:numFmt w:val="decimal"/>
      <w:isLgl w:val="false"/>
      <w:suff w:val="tab"/>
      <w:lvlText w:val="%2."/>
      <w:lvlJc w:val="left"/>
      <w:pPr>
        <w:ind w:left="1785" w:hanging="705"/>
      </w:pPr>
      <w:rPr>
        <w:rFonts w:hint="default"/>
      </w:r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lowerLetter"/>
      <w:isLgl w:val="false"/>
      <w:suff w:val="tab"/>
      <w:lvlText w:val="%1)"/>
      <w:lvlJc w:val="left"/>
      <w:pPr>
        <w:ind w:left="1065" w:hanging="705"/>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1065" w:hanging="705"/>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3"/>
        <w:tabs>
          <w:tab w:val="num" w:pos="720" w:leader="none"/>
        </w:tabs>
      </w:pPr>
      <w:rPr>
        <w:rFonts w:hint="default" w:ascii="Symbol" w:hAnsi="Symbol" w:cs="Symbol"/>
        <w:color w:val="84000d"/>
      </w:rPr>
    </w:lvl>
    <w:lvl w:ilvl="1">
      <w:start w:val="1"/>
      <w:numFmt w:val="bullet"/>
      <w:isLgl w:val="false"/>
      <w:suff w:val="tab"/>
      <w:lvlText w:val=""/>
      <w:lvlJc w:val="left"/>
      <w:pPr>
        <w:ind w:left="947" w:hanging="363"/>
        <w:tabs>
          <w:tab w:val="num" w:pos="947" w:leader="none"/>
        </w:tabs>
      </w:pPr>
      <w:rPr>
        <w:rFonts w:hint="default" w:ascii="Symbol" w:hAnsi="Symbol" w:cs="Symbol"/>
        <w:color w:val="84000d"/>
      </w:rPr>
    </w:lvl>
    <w:lvl w:ilvl="2">
      <w:start w:val="1"/>
      <w:numFmt w:val="bullet"/>
      <w:isLgl w:val="false"/>
      <w:suff w:val="tab"/>
      <w:lvlText w:val=""/>
      <w:lvlJc w:val="left"/>
      <w:pPr>
        <w:ind w:left="1174" w:hanging="363"/>
        <w:tabs>
          <w:tab w:val="num" w:pos="1174" w:leader="none"/>
        </w:tabs>
      </w:pPr>
      <w:rPr>
        <w:rFonts w:hint="default" w:ascii="Symbol" w:hAnsi="Symbol" w:cs="Symbol"/>
        <w:color w:val="84000d"/>
      </w:rPr>
    </w:lvl>
    <w:lvl w:ilvl="3">
      <w:start w:val="1"/>
      <w:numFmt w:val="bullet"/>
      <w:isLgl w:val="false"/>
      <w:suff w:val="tab"/>
      <w:lvlText w:val=""/>
      <w:lvlJc w:val="left"/>
      <w:pPr>
        <w:ind w:left="1400" w:hanging="363"/>
        <w:tabs>
          <w:tab w:val="num" w:pos="1400" w:leader="none"/>
        </w:tabs>
      </w:pPr>
      <w:rPr>
        <w:rFonts w:hint="default" w:ascii="Symbol" w:hAnsi="Symbol" w:cs="Symbol"/>
        <w:color w:val="84000d"/>
      </w:rPr>
    </w:lvl>
    <w:lvl w:ilvl="4">
      <w:start w:val="1"/>
      <w:numFmt w:val="bullet"/>
      <w:isLgl w:val="false"/>
      <w:suff w:val="tab"/>
      <w:lvlText w:val=""/>
      <w:lvlJc w:val="left"/>
      <w:pPr>
        <w:ind w:left="1627" w:hanging="363"/>
        <w:tabs>
          <w:tab w:val="num" w:pos="1627" w:leader="none"/>
        </w:tabs>
      </w:pPr>
      <w:rPr>
        <w:rFonts w:hint="default" w:ascii="Symbol" w:hAnsi="Symbol" w:cs="Symbol"/>
        <w:color w:val="84000d"/>
      </w:rPr>
    </w:lvl>
    <w:lvl w:ilvl="5">
      <w:start w:val="1"/>
      <w:numFmt w:val="bullet"/>
      <w:isLgl w:val="false"/>
      <w:suff w:val="tab"/>
      <w:lvlText w:val=""/>
      <w:lvlJc w:val="left"/>
      <w:pPr>
        <w:ind w:left="1854" w:hanging="363"/>
        <w:tabs>
          <w:tab w:val="num" w:pos="1854" w:leader="none"/>
        </w:tabs>
      </w:pPr>
      <w:rPr>
        <w:rFonts w:hint="default" w:ascii="Symbol" w:hAnsi="Symbol" w:cs="Symbol"/>
        <w:color w:val="84000d"/>
      </w:rPr>
    </w:lvl>
    <w:lvl w:ilvl="6">
      <w:start w:val="1"/>
      <w:numFmt w:val="bullet"/>
      <w:isLgl w:val="false"/>
      <w:suff w:val="tab"/>
      <w:lvlText w:val=""/>
      <w:lvlJc w:val="left"/>
      <w:pPr>
        <w:ind w:left="1587" w:hanging="227"/>
        <w:tabs>
          <w:tab w:val="num" w:pos="1587" w:leader="none"/>
        </w:tabs>
      </w:pPr>
      <w:rPr>
        <w:rFonts w:hint="default" w:ascii="Symbol" w:hAnsi="Symbol" w:cs="Symbol"/>
        <w:color w:val="84000d"/>
      </w:rPr>
    </w:lvl>
    <w:lvl w:ilvl="7">
      <w:start w:val="1"/>
      <w:numFmt w:val="bullet"/>
      <w:isLgl w:val="false"/>
      <w:suff w:val="tab"/>
      <w:lvlText w:val=""/>
      <w:lvlJc w:val="left"/>
      <w:pPr>
        <w:ind w:left="1814" w:hanging="227"/>
        <w:tabs>
          <w:tab w:val="num" w:pos="1814" w:leader="none"/>
        </w:tabs>
      </w:pPr>
      <w:rPr>
        <w:rFonts w:hint="default" w:ascii="Symbol" w:hAnsi="Symbol" w:cs="Symbol"/>
        <w:color w:val="84000d"/>
      </w:rPr>
    </w:lvl>
    <w:lvl w:ilvl="8">
      <w:start w:val="1"/>
      <w:numFmt w:val="bullet"/>
      <w:isLgl w:val="false"/>
      <w:suff w:val="tab"/>
      <w:lvlText w:val=""/>
      <w:lvlJc w:val="left"/>
      <w:pPr>
        <w:ind w:left="2041" w:hanging="227"/>
        <w:tabs>
          <w:tab w:val="num" w:pos="2041" w:leader="none"/>
        </w:tabs>
      </w:pPr>
      <w:rPr>
        <w:rFonts w:hint="default" w:ascii="Symbol" w:hAnsi="Symbol" w:cs="Symbol"/>
        <w:color w:val="84000d"/>
      </w:rPr>
    </w:lvl>
  </w:abstractNum>
  <w:abstractNum w:abstractNumId="20">
    <w:multiLevelType w:val="hybridMultilevel"/>
    <w:lvl w:ilvl="0">
      <w:start w:val="1"/>
      <w:numFmt w:val="bullet"/>
      <w:pStyle w:val="808"/>
      <w:isLgl w:val="false"/>
      <w:suff w:val="tab"/>
      <w:lvlText w:val=""/>
      <w:lvlJc w:val="left"/>
      <w:pPr>
        <w:ind w:left="720" w:hanging="360"/>
      </w:pPr>
      <w:rPr>
        <w:rFonts w:hint="default" w:ascii="Wingdings" w:hAnsi="Wingdings"/>
        <w:color w:val="84000d"/>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decimal"/>
      <w:pStyle w:val="756"/>
      <w:isLgl w:val="false"/>
      <w:suff w:val="tab"/>
      <w:lvlText w:val="%1"/>
      <w:lvlJc w:val="left"/>
      <w:pPr>
        <w:ind w:left="432" w:hanging="432"/>
      </w:pPr>
    </w:lvl>
    <w:lvl w:ilvl="1">
      <w:start w:val="1"/>
      <w:numFmt w:val="decimal"/>
      <w:pStyle w:val="757"/>
      <w:isLgl w:val="false"/>
      <w:suff w:val="tab"/>
      <w:lvlText w:val="%1.%2"/>
      <w:lvlJc w:val="left"/>
      <w:pPr>
        <w:ind w:left="576" w:hanging="576"/>
      </w:pPr>
    </w:lvl>
    <w:lvl w:ilvl="2">
      <w:start w:val="1"/>
      <w:numFmt w:val="decimal"/>
      <w:pStyle w:val="758"/>
      <w:isLgl w:val="false"/>
      <w:suff w:val="tab"/>
      <w:lvlText w:val="%1.%2.%3"/>
      <w:lvlJc w:val="left"/>
      <w:pPr>
        <w:ind w:left="720" w:hanging="720"/>
      </w:pPr>
    </w:lvl>
    <w:lvl w:ilvl="3">
      <w:start w:val="1"/>
      <w:numFmt w:val="decimal"/>
      <w:pStyle w:val="759"/>
      <w:isLgl w:val="false"/>
      <w:suff w:val="tab"/>
      <w:lvlText w:val="%1.%2.%3.%4"/>
      <w:lvlJc w:val="left"/>
      <w:pPr>
        <w:ind w:left="864" w:hanging="864"/>
      </w:pPr>
    </w:lvl>
    <w:lvl w:ilvl="4">
      <w:start w:val="1"/>
      <w:numFmt w:val="decimal"/>
      <w:pStyle w:val="760"/>
      <w:isLgl w:val="false"/>
      <w:suff w:val="tab"/>
      <w:lvlText w:val="%1.%2.%3.%4.%5"/>
      <w:lvlJc w:val="left"/>
      <w:pPr>
        <w:ind w:left="1008" w:hanging="1008"/>
      </w:pPr>
    </w:lvl>
    <w:lvl w:ilvl="5">
      <w:start w:val="1"/>
      <w:numFmt w:val="decimal"/>
      <w:pStyle w:val="761"/>
      <w:isLgl w:val="false"/>
      <w:suff w:val="tab"/>
      <w:lvlText w:val="%1.%2.%3.%4.%5.%6"/>
      <w:lvlJc w:val="left"/>
      <w:pPr>
        <w:ind w:left="1152" w:hanging="1152"/>
      </w:pPr>
    </w:lvl>
    <w:lvl w:ilvl="6">
      <w:start w:val="1"/>
      <w:numFmt w:val="decimal"/>
      <w:pStyle w:val="762"/>
      <w:isLgl w:val="false"/>
      <w:suff w:val="tab"/>
      <w:lvlText w:val="%1.%2.%3.%4.%5.%6.%7"/>
      <w:lvlJc w:val="left"/>
      <w:pPr>
        <w:ind w:left="1296" w:hanging="1296"/>
      </w:pPr>
    </w:lvl>
    <w:lvl w:ilvl="7">
      <w:start w:val="1"/>
      <w:numFmt w:val="decimal"/>
      <w:pStyle w:val="763"/>
      <w:isLgl w:val="false"/>
      <w:suff w:val="tab"/>
      <w:lvlText w:val="%1.%2.%3.%4.%5.%6.%7.%8"/>
      <w:lvlJc w:val="left"/>
      <w:pPr>
        <w:ind w:left="1440" w:hanging="1440"/>
      </w:pPr>
    </w:lvl>
    <w:lvl w:ilvl="8">
      <w:start w:val="1"/>
      <w:numFmt w:val="decimal"/>
      <w:pStyle w:val="764"/>
      <w:isLgl w:val="false"/>
      <w:suff w:val="tab"/>
      <w:lvlText w:val="%1.%2.%3.%4.%5.%6.%7.%8.%9"/>
      <w:lvlJc w:val="left"/>
      <w:pPr>
        <w:ind w:left="1584" w:hanging="1584"/>
      </w:pPr>
    </w:lvl>
  </w:abstractNum>
  <w:abstractNum w:abstractNumId="22">
    <w:multiLevelType w:val="hybridMultilevel"/>
    <w:lvl w:ilvl="0">
      <w:start w:val="1"/>
      <w:numFmt w:val="decimal"/>
      <w:pStyle w:val="801"/>
      <w:isLgl w:val="false"/>
      <w:suff w:val="tab"/>
      <w:lvlText w:val="%1."/>
      <w:lvlJc w:val="left"/>
      <w:pPr>
        <w:ind w:left="1068" w:hanging="360"/>
      </w:pPr>
      <w:rPr>
        <w:rFonts w:hint="default"/>
        <w:color w:val="84000d"/>
      </w:rPr>
    </w:lvl>
    <w:lvl w:ilvl="1">
      <w:start w:val="1"/>
      <w:numFmt w:val="lowerLetter"/>
      <w:isLgl w:val="false"/>
      <w:suff w:val="tab"/>
      <w:lvlText w:val="%2."/>
      <w:lvlJc w:val="left"/>
      <w:pPr>
        <w:ind w:left="2148" w:hanging="360"/>
      </w:pPr>
    </w:lvl>
    <w:lvl w:ilvl="2">
      <w:start w:val="1"/>
      <w:numFmt w:val="lowerRoman"/>
      <w:isLgl w:val="false"/>
      <w:suff w:val="tab"/>
      <w:lvlText w:val="%3."/>
      <w:lvlJc w:val="right"/>
      <w:pPr>
        <w:ind w:left="2868" w:hanging="180"/>
      </w:pPr>
    </w:lvl>
    <w:lvl w:ilvl="3">
      <w:start w:val="1"/>
      <w:numFmt w:val="decimal"/>
      <w:isLgl w:val="false"/>
      <w:suff w:val="tab"/>
      <w:lvlText w:val="%4."/>
      <w:lvlJc w:val="left"/>
      <w:pPr>
        <w:ind w:left="3588" w:hanging="360"/>
      </w:pPr>
    </w:lvl>
    <w:lvl w:ilvl="4">
      <w:start w:val="1"/>
      <w:numFmt w:val="lowerLetter"/>
      <w:isLgl w:val="false"/>
      <w:suff w:val="tab"/>
      <w:lvlText w:val="%5."/>
      <w:lvlJc w:val="left"/>
      <w:pPr>
        <w:ind w:left="4308" w:hanging="360"/>
      </w:pPr>
    </w:lvl>
    <w:lvl w:ilvl="5">
      <w:start w:val="1"/>
      <w:numFmt w:val="lowerRoman"/>
      <w:isLgl w:val="false"/>
      <w:suff w:val="tab"/>
      <w:lvlText w:val="%6."/>
      <w:lvlJc w:val="right"/>
      <w:pPr>
        <w:ind w:left="5028" w:hanging="180"/>
      </w:pPr>
    </w:lvl>
    <w:lvl w:ilvl="6">
      <w:start w:val="1"/>
      <w:numFmt w:val="decimal"/>
      <w:isLgl w:val="false"/>
      <w:suff w:val="tab"/>
      <w:lvlText w:val="%7."/>
      <w:lvlJc w:val="left"/>
      <w:pPr>
        <w:ind w:left="5748" w:hanging="360"/>
      </w:pPr>
    </w:lvl>
    <w:lvl w:ilvl="7">
      <w:start w:val="1"/>
      <w:numFmt w:val="lowerLetter"/>
      <w:isLgl w:val="false"/>
      <w:suff w:val="tab"/>
      <w:lvlText w:val="%8."/>
      <w:lvlJc w:val="left"/>
      <w:pPr>
        <w:ind w:left="6468" w:hanging="360"/>
      </w:pPr>
    </w:lvl>
    <w:lvl w:ilvl="8">
      <w:start w:val="1"/>
      <w:numFmt w:val="lowerRoman"/>
      <w:isLgl w:val="false"/>
      <w:suff w:val="tab"/>
      <w:lvlText w:val="%9."/>
      <w:lvlJc w:val="right"/>
      <w:pPr>
        <w:ind w:left="7188" w:hanging="180"/>
      </w:pPr>
    </w:lvl>
  </w:abstractNum>
  <w:abstractNum w:abstractNumId="23">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4">
    <w:multiLevelType w:val="hybridMultilevel"/>
    <w:styleLink w:val="791"/>
    <w:lvl w:ilvl="0">
      <w:start w:val="1"/>
      <w:numFmt w:val="bullet"/>
      <w:pStyle w:val="804"/>
      <w:isLgl w:val="false"/>
      <w:suff w:val="tab"/>
      <w:lvlText w:val=""/>
      <w:lvlJc w:val="left"/>
      <w:pPr>
        <w:ind w:left="720" w:hanging="363"/>
      </w:pPr>
      <w:rPr>
        <w:rFonts w:hint="default" w:ascii="Symbol" w:hAnsi="Symbol"/>
        <w:color w:val="84000d"/>
      </w:rPr>
    </w:lvl>
    <w:lvl w:ilvl="1">
      <w:start w:val="1"/>
      <w:numFmt w:val="bullet"/>
      <w:isLgl w:val="false"/>
      <w:suff w:val="tab"/>
      <w:lvlText w:val="•"/>
      <w:lvlJc w:val="left"/>
      <w:pPr>
        <w:ind w:left="947" w:hanging="363"/>
      </w:pPr>
      <w:rPr>
        <w:rFonts w:ascii="OpenSymbol" w:hAnsi="OpenSymbol" w:eastAsia="OpenSymbol" w:cs="OpenSymbol"/>
        <w:color w:val="84000d"/>
      </w:rPr>
    </w:lvl>
    <w:lvl w:ilvl="2">
      <w:start w:val="1"/>
      <w:numFmt w:val="bullet"/>
      <w:isLgl w:val="false"/>
      <w:suff w:val="tab"/>
      <w:lvlText w:val="•"/>
      <w:lvlJc w:val="left"/>
      <w:pPr>
        <w:ind w:left="1174" w:hanging="363"/>
      </w:pPr>
      <w:rPr>
        <w:rFonts w:ascii="OpenSymbol" w:hAnsi="OpenSymbol" w:eastAsia="OpenSymbol" w:cs="OpenSymbol"/>
        <w:color w:val="84000d"/>
      </w:rPr>
    </w:lvl>
    <w:lvl w:ilvl="3">
      <w:start w:val="1"/>
      <w:numFmt w:val="bullet"/>
      <w:isLgl w:val="false"/>
      <w:suff w:val="tab"/>
      <w:lvlText w:val="•"/>
      <w:lvlJc w:val="left"/>
      <w:pPr>
        <w:ind w:left="1400" w:hanging="363"/>
      </w:pPr>
      <w:rPr>
        <w:rFonts w:ascii="OpenSymbol" w:hAnsi="OpenSymbol" w:eastAsia="OpenSymbol" w:cs="OpenSymbol"/>
        <w:color w:val="84000d"/>
      </w:rPr>
    </w:lvl>
    <w:lvl w:ilvl="4">
      <w:start w:val="1"/>
      <w:numFmt w:val="bullet"/>
      <w:isLgl w:val="false"/>
      <w:suff w:val="tab"/>
      <w:lvlText w:val="•"/>
      <w:lvlJc w:val="left"/>
      <w:pPr>
        <w:ind w:left="1627" w:hanging="363"/>
      </w:pPr>
      <w:rPr>
        <w:rFonts w:ascii="OpenSymbol" w:hAnsi="OpenSymbol" w:eastAsia="OpenSymbol" w:cs="OpenSymbol"/>
        <w:color w:val="84000d"/>
      </w:rPr>
    </w:lvl>
    <w:lvl w:ilvl="5">
      <w:start w:val="1"/>
      <w:numFmt w:val="bullet"/>
      <w:isLgl w:val="false"/>
      <w:suff w:val="tab"/>
      <w:lvlText w:val="•"/>
      <w:lvlJc w:val="left"/>
      <w:pPr>
        <w:ind w:left="1854" w:hanging="363"/>
      </w:pPr>
      <w:rPr>
        <w:rFonts w:ascii="OpenSymbol" w:hAnsi="OpenSymbol" w:eastAsia="OpenSymbol" w:cs="OpenSymbol"/>
        <w:color w:val="84000d"/>
      </w:rPr>
    </w:lvl>
    <w:lvl w:ilvl="6">
      <w:start w:val="1"/>
      <w:numFmt w:val="bullet"/>
      <w:isLgl w:val="false"/>
      <w:suff w:val="tab"/>
      <w:lvlText w:val="•"/>
      <w:lvlJc w:val="left"/>
      <w:pPr>
        <w:ind w:left="1587" w:hanging="227"/>
      </w:pPr>
      <w:rPr>
        <w:rFonts w:ascii="OpenSymbol" w:hAnsi="OpenSymbol" w:eastAsia="OpenSymbol" w:cs="OpenSymbol"/>
        <w:color w:val="84000d"/>
      </w:rPr>
    </w:lvl>
    <w:lvl w:ilvl="7">
      <w:start w:val="1"/>
      <w:numFmt w:val="bullet"/>
      <w:isLgl w:val="false"/>
      <w:suff w:val="tab"/>
      <w:lvlText w:val="•"/>
      <w:lvlJc w:val="left"/>
      <w:pPr>
        <w:ind w:left="1814" w:hanging="227"/>
      </w:pPr>
      <w:rPr>
        <w:rFonts w:ascii="OpenSymbol" w:hAnsi="OpenSymbol" w:eastAsia="OpenSymbol" w:cs="OpenSymbol"/>
        <w:color w:val="84000d"/>
      </w:rPr>
    </w:lvl>
    <w:lvl w:ilvl="8">
      <w:start w:val="1"/>
      <w:numFmt w:val="bullet"/>
      <w:isLgl w:val="false"/>
      <w:suff w:val="tab"/>
      <w:lvlText w:val="•"/>
      <w:lvlJc w:val="left"/>
      <w:pPr>
        <w:ind w:left="2041" w:hanging="227"/>
      </w:pPr>
      <w:rPr>
        <w:rFonts w:ascii="OpenSymbol" w:hAnsi="OpenSymbol" w:eastAsia="OpenSymbol" w:cs="OpenSymbol"/>
        <w:color w:val="84000d"/>
      </w:rPr>
    </w:lvl>
  </w:abstractNum>
  <w:abstractNum w:abstractNumId="25">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23"/>
  </w:num>
  <w:num w:numId="2">
    <w:abstractNumId w:val="10"/>
  </w:num>
  <w:num w:numId="3">
    <w:abstractNumId w:val="21"/>
  </w:num>
  <w:num w:numId="4">
    <w:abstractNumId w:val="19"/>
  </w:num>
  <w:num w:numId="5">
    <w:abstractNumId w:val="19"/>
  </w:num>
  <w:num w:numId="6">
    <w:abstractNumId w:val="15"/>
  </w:num>
  <w:num w:numId="7">
    <w:abstractNumId w:val="15"/>
    <w:lvlOverride w:ilvl="0">
      <w:lvl w:ilvl="0">
        <w:start w:val="1"/>
        <w:numFmt w:val="bullet"/>
        <w:isLgl w:val="false"/>
        <w:suff w:val="tab"/>
        <w:lvlText w:val=""/>
        <w:lvlJc w:val="left"/>
        <w:pPr>
          <w:ind w:left="720" w:hanging="363"/>
        </w:pPr>
        <w:rPr>
          <w:rFonts w:hint="default" w:ascii="Gudea" w:hAnsi="Gudea" w:eastAsia="OpenSymbol" w:cs="OpenSymbol"/>
          <w:color w:val="84000d"/>
        </w:rPr>
      </w:lvl>
    </w:lvlOverride>
  </w:num>
  <w:num w:numId="8">
    <w:abstractNumId w:val="24"/>
  </w:num>
  <w:num w:numId="9">
    <w:abstractNumId w:val="14"/>
  </w:num>
  <w:num w:numId="10">
    <w:abstractNumId w:val="24"/>
  </w:num>
  <w:num w:numId="11">
    <w:abstractNumId w:val="18"/>
  </w:num>
  <w:num w:numId="12">
    <w:abstractNumId w:val="24"/>
  </w:num>
  <w:num w:numId="13">
    <w:abstractNumId w:val="22"/>
  </w:num>
  <w:num w:numId="14">
    <w:abstractNumId w:val="16"/>
  </w:num>
  <w:num w:numId="15">
    <w:abstractNumId w:val="17"/>
  </w:num>
  <w:num w:numId="16">
    <w:abstractNumId w:val="25"/>
  </w:num>
  <w:num w:numId="17">
    <w:abstractNumId w:val="13"/>
  </w:num>
  <w:num w:numId="18">
    <w:abstractNumId w:val="20"/>
  </w:num>
  <w:num w:numId="19">
    <w:abstractNumId w:val="22"/>
    <w:lvlOverride w:ilvl="0">
      <w:startOverride w:val="1"/>
    </w:lvlOverride>
  </w:num>
  <w:num w:numId="20">
    <w:abstractNumId w:val="16"/>
    <w:lvlOverride w:ilvl="0">
      <w:startOverride w:val="1"/>
    </w:lvlOverride>
  </w:num>
  <w:num w:numId="21">
    <w:abstractNumId w:val="22"/>
    <w:lvlOverride w:ilvl="0">
      <w:startOverride w:val="1"/>
    </w:lvlOverride>
  </w:num>
  <w:num w:numId="22">
    <w:abstractNumId w:val="22"/>
    <w:lvlOverride w:ilvl="0">
      <w:startOverride w:val="1"/>
    </w:lvlOverride>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6"/>
  </w:num>
  <w:num w:numId="34">
    <w:abstractNumId w:val="20"/>
  </w:num>
  <w:num w:numId="35">
    <w:abstractNumId w:val="22"/>
    <w:lvlOverride w:ilvl="0">
      <w:startOverride w:val="1"/>
    </w:lvlOverride>
  </w:num>
  <w:num w:numId="36">
    <w:abstractNumId w:val="22"/>
    <w:lvlOverride w:ilvl="0">
      <w:startOverride w:val="1"/>
    </w:lvlOverride>
  </w:num>
  <w:num w:numId="37">
    <w:abstractNumId w:val="11"/>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cs="Arial" w:eastAsiaTheme="minorHAnsi"/>
        <w:sz w:val="24"/>
        <w:szCs w:val="24"/>
        <w:lang w:val="de-DE" w:eastAsia="en-US" w:bidi="ar-SA"/>
      </w:rPr>
    </w:rPrDefault>
    <w:pPrDefault>
      <w:pPr>
        <w:spacing w:before="0" w:beforeAutospacing="0" w:after="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65"/>
    <w:link w:val="756"/>
    <w:uiPriority w:val="9"/>
    <w:rPr>
      <w:rFonts w:ascii="Arial" w:hAnsi="Arial" w:eastAsia="Arial" w:cs="Arial"/>
      <w:sz w:val="40"/>
      <w:szCs w:val="40"/>
    </w:rPr>
  </w:style>
  <w:style w:type="character" w:styleId="16">
    <w:name w:val="Heading 2 Char"/>
    <w:basedOn w:val="765"/>
    <w:link w:val="757"/>
    <w:uiPriority w:val="9"/>
    <w:rPr>
      <w:rFonts w:ascii="Arial" w:hAnsi="Arial" w:eastAsia="Arial" w:cs="Arial"/>
      <w:sz w:val="34"/>
    </w:rPr>
  </w:style>
  <w:style w:type="character" w:styleId="18">
    <w:name w:val="Heading 3 Char"/>
    <w:basedOn w:val="765"/>
    <w:link w:val="758"/>
    <w:uiPriority w:val="9"/>
    <w:rPr>
      <w:rFonts w:ascii="Arial" w:hAnsi="Arial" w:eastAsia="Arial" w:cs="Arial"/>
      <w:sz w:val="30"/>
      <w:szCs w:val="30"/>
    </w:rPr>
  </w:style>
  <w:style w:type="character" w:styleId="20">
    <w:name w:val="Heading 4 Char"/>
    <w:basedOn w:val="765"/>
    <w:link w:val="759"/>
    <w:uiPriority w:val="9"/>
    <w:rPr>
      <w:rFonts w:ascii="Arial" w:hAnsi="Arial" w:eastAsia="Arial" w:cs="Arial"/>
      <w:b/>
      <w:bCs/>
      <w:sz w:val="26"/>
      <w:szCs w:val="26"/>
    </w:rPr>
  </w:style>
  <w:style w:type="character" w:styleId="22">
    <w:name w:val="Heading 5 Char"/>
    <w:basedOn w:val="765"/>
    <w:link w:val="760"/>
    <w:uiPriority w:val="9"/>
    <w:rPr>
      <w:rFonts w:ascii="Arial" w:hAnsi="Arial" w:eastAsia="Arial" w:cs="Arial"/>
      <w:b/>
      <w:bCs/>
      <w:sz w:val="24"/>
      <w:szCs w:val="24"/>
    </w:rPr>
  </w:style>
  <w:style w:type="character" w:styleId="24">
    <w:name w:val="Heading 6 Char"/>
    <w:basedOn w:val="765"/>
    <w:link w:val="761"/>
    <w:uiPriority w:val="9"/>
    <w:rPr>
      <w:rFonts w:ascii="Arial" w:hAnsi="Arial" w:eastAsia="Arial" w:cs="Arial"/>
      <w:b/>
      <w:bCs/>
      <w:sz w:val="22"/>
      <w:szCs w:val="22"/>
    </w:rPr>
  </w:style>
  <w:style w:type="character" w:styleId="26">
    <w:name w:val="Heading 7 Char"/>
    <w:basedOn w:val="765"/>
    <w:link w:val="762"/>
    <w:uiPriority w:val="9"/>
    <w:rPr>
      <w:rFonts w:ascii="Arial" w:hAnsi="Arial" w:eastAsia="Arial" w:cs="Arial"/>
      <w:b/>
      <w:bCs/>
      <w:i/>
      <w:iCs/>
      <w:sz w:val="22"/>
      <w:szCs w:val="22"/>
    </w:rPr>
  </w:style>
  <w:style w:type="character" w:styleId="28">
    <w:name w:val="Heading 8 Char"/>
    <w:basedOn w:val="765"/>
    <w:link w:val="763"/>
    <w:uiPriority w:val="9"/>
    <w:rPr>
      <w:rFonts w:ascii="Arial" w:hAnsi="Arial" w:eastAsia="Arial" w:cs="Arial"/>
      <w:i/>
      <w:iCs/>
      <w:sz w:val="22"/>
      <w:szCs w:val="22"/>
    </w:rPr>
  </w:style>
  <w:style w:type="character" w:styleId="30">
    <w:name w:val="Heading 9 Char"/>
    <w:basedOn w:val="765"/>
    <w:link w:val="764"/>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character" w:styleId="35">
    <w:name w:val="Title Char"/>
    <w:basedOn w:val="765"/>
    <w:link w:val="778"/>
    <w:uiPriority w:val="10"/>
    <w:rPr>
      <w:sz w:val="48"/>
      <w:szCs w:val="48"/>
    </w:rPr>
  </w:style>
  <w:style w:type="character" w:styleId="37">
    <w:name w:val="Subtitle Char"/>
    <w:basedOn w:val="765"/>
    <w:link w:val="773"/>
    <w:uiPriority w:val="11"/>
    <w:rPr>
      <w:sz w:val="24"/>
      <w:szCs w:val="24"/>
    </w:rPr>
  </w:style>
  <w:style w:type="character" w:styleId="39">
    <w:name w:val="Quote Char"/>
    <w:link w:val="838"/>
    <w:uiPriority w:val="29"/>
    <w:rPr>
      <w:i/>
    </w:rPr>
  </w:style>
  <w:style w:type="paragraph" w:styleId="40">
    <w:name w:val="Intense Quote"/>
    <w:basedOn w:val="755"/>
    <w:next w:val="755"/>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765"/>
    <w:link w:val="820"/>
    <w:uiPriority w:val="99"/>
  </w:style>
  <w:style w:type="character" w:styleId="45">
    <w:name w:val="Footer Char"/>
    <w:basedOn w:val="765"/>
    <w:link w:val="823"/>
    <w:uiPriority w:val="99"/>
  </w:style>
  <w:style w:type="character" w:styleId="47">
    <w:name w:val="Caption Char"/>
    <w:basedOn w:val="818"/>
    <w:link w:val="823"/>
    <w:uiPriority w:val="99"/>
  </w:style>
  <w:style w:type="table" w:styleId="49">
    <w:name w:val="Table Grid Light"/>
    <w:basedOn w:val="76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6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6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6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6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6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6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6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6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6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6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6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6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6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6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6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6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6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6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6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6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6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6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6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6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6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6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6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6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6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6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6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6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6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6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6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76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76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76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76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76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76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6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6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6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6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6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6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76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6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6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6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6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6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6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6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66"/>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66"/>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66"/>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66"/>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66"/>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6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6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6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6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6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6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6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6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6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6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76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76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76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76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76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76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6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76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76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76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76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76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76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6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6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6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6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6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6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6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6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76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76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76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76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76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76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6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76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76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76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76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76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76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6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76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76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76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76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76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76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6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76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76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76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76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76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76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6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6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6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6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6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6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6">
    <w:name w:val="Footnote Text Char"/>
    <w:link w:val="815"/>
    <w:uiPriority w:val="99"/>
    <w:rPr>
      <w:sz w:val="18"/>
    </w:rPr>
  </w:style>
  <w:style w:type="character" w:styleId="179">
    <w:name w:val="Endnote Text Char"/>
    <w:link w:val="830"/>
    <w:uiPriority w:val="99"/>
    <w:rPr>
      <w:sz w:val="20"/>
    </w:rPr>
  </w:style>
  <w:style w:type="paragraph" w:styleId="184">
    <w:name w:val="toc 4"/>
    <w:basedOn w:val="755"/>
    <w:next w:val="755"/>
    <w:uiPriority w:val="39"/>
    <w:unhideWhenUsed/>
    <w:pPr>
      <w:ind w:left="850" w:right="0" w:firstLine="0"/>
      <w:spacing w:after="57"/>
    </w:pPr>
  </w:style>
  <w:style w:type="paragraph" w:styleId="185">
    <w:name w:val="toc 5"/>
    <w:basedOn w:val="755"/>
    <w:next w:val="755"/>
    <w:uiPriority w:val="39"/>
    <w:unhideWhenUsed/>
    <w:pPr>
      <w:ind w:left="1134" w:right="0" w:firstLine="0"/>
      <w:spacing w:after="57"/>
    </w:pPr>
  </w:style>
  <w:style w:type="paragraph" w:styleId="186">
    <w:name w:val="toc 6"/>
    <w:basedOn w:val="755"/>
    <w:next w:val="755"/>
    <w:uiPriority w:val="39"/>
    <w:unhideWhenUsed/>
    <w:pPr>
      <w:ind w:left="1417" w:right="0" w:firstLine="0"/>
      <w:spacing w:after="57"/>
    </w:pPr>
  </w:style>
  <w:style w:type="paragraph" w:styleId="187">
    <w:name w:val="toc 7"/>
    <w:basedOn w:val="755"/>
    <w:next w:val="755"/>
    <w:uiPriority w:val="39"/>
    <w:unhideWhenUsed/>
    <w:pPr>
      <w:ind w:left="1701" w:right="0" w:firstLine="0"/>
      <w:spacing w:after="57"/>
    </w:pPr>
  </w:style>
  <w:style w:type="paragraph" w:styleId="188">
    <w:name w:val="toc 8"/>
    <w:basedOn w:val="755"/>
    <w:next w:val="755"/>
    <w:uiPriority w:val="39"/>
    <w:unhideWhenUsed/>
    <w:pPr>
      <w:ind w:left="1984" w:right="0" w:firstLine="0"/>
      <w:spacing w:after="57"/>
    </w:pPr>
  </w:style>
  <w:style w:type="paragraph" w:styleId="189">
    <w:name w:val="toc 9"/>
    <w:basedOn w:val="755"/>
    <w:next w:val="755"/>
    <w:uiPriority w:val="39"/>
    <w:unhideWhenUsed/>
    <w:pPr>
      <w:ind w:left="2268" w:right="0" w:firstLine="0"/>
      <w:spacing w:after="57"/>
    </w:pPr>
  </w:style>
  <w:style w:type="paragraph" w:styleId="190">
    <w:name w:val="TOC Heading"/>
    <w:uiPriority w:val="39"/>
    <w:unhideWhenUsed/>
  </w:style>
  <w:style w:type="paragraph" w:styleId="755" w:default="1">
    <w:name w:val="Normal"/>
    <w:qFormat/>
    <w:pPr>
      <w:spacing w:after="119" w:line="288" w:lineRule="auto"/>
      <w:suppressLineNumbers/>
    </w:pPr>
    <w:rPr>
      <w:rFonts w:ascii="Gudea" w:hAnsi="Gudea"/>
    </w:rPr>
  </w:style>
  <w:style w:type="paragraph" w:styleId="756">
    <w:name w:val="Heading 1"/>
    <w:basedOn w:val="772"/>
    <w:next w:val="755"/>
    <w:link w:val="776"/>
    <w:uiPriority w:val="9"/>
    <w:qFormat/>
    <w:pPr>
      <w:numPr>
        <w:numId w:val="3"/>
      </w:numPr>
      <w:keepNext/>
      <w:tabs>
        <w:tab w:val="left" w:pos="357" w:leader="none"/>
        <w:tab w:val="left" w:pos="539" w:leader="none"/>
        <w:tab w:val="left" w:pos="720" w:leader="none"/>
        <w:tab w:val="left" w:pos="902" w:leader="none"/>
        <w:tab w:val="left" w:pos="1077" w:leader="none"/>
      </w:tabs>
      <w:pBdr>
        <w:bottom w:val="single" w:color="B70017" w:sz="4" w:space="0"/>
      </w:pBdr>
      <w:outlineLvl w:val="0"/>
    </w:pPr>
  </w:style>
  <w:style w:type="paragraph" w:styleId="757">
    <w:name w:val="Heading 2"/>
    <w:basedOn w:val="755"/>
    <w:next w:val="755"/>
    <w:link w:val="780"/>
    <w:uiPriority w:val="9"/>
    <w:unhideWhenUsed/>
    <w:qFormat/>
    <w:pPr>
      <w:numPr>
        <w:ilvl w:val="1"/>
        <w:numId w:val="3"/>
      </w:numPr>
      <w:keepNext/>
      <w:spacing w:before="198"/>
      <w:tabs>
        <w:tab w:val="left" w:pos="357" w:leader="none"/>
        <w:tab w:val="left" w:pos="539" w:leader="none"/>
        <w:tab w:val="left" w:pos="720" w:leader="none"/>
        <w:tab w:val="left" w:pos="902" w:leader="none"/>
        <w:tab w:val="left" w:pos="1077" w:leader="none"/>
      </w:tabs>
      <w:outlineLvl w:val="1"/>
    </w:pPr>
    <w:rPr>
      <w:sz w:val="32"/>
    </w:rPr>
  </w:style>
  <w:style w:type="paragraph" w:styleId="758">
    <w:name w:val="Heading 3"/>
    <w:basedOn w:val="755"/>
    <w:next w:val="755"/>
    <w:link w:val="783"/>
    <w:uiPriority w:val="9"/>
    <w:unhideWhenUsed/>
    <w:qFormat/>
    <w:pPr>
      <w:numPr>
        <w:ilvl w:val="2"/>
        <w:numId w:val="3"/>
      </w:numPr>
      <w:keepLines/>
      <w:keepNext/>
      <w:spacing w:before="142"/>
      <w:tabs>
        <w:tab w:val="left" w:pos="357" w:leader="none"/>
        <w:tab w:val="left" w:pos="539" w:leader="none"/>
        <w:tab w:val="left" w:pos="720" w:leader="none"/>
        <w:tab w:val="left" w:pos="902" w:leader="none"/>
        <w:tab w:val="left" w:pos="1077" w:leader="none"/>
      </w:tabs>
      <w:outlineLvl w:val="2"/>
    </w:pPr>
    <w:rPr>
      <w:rFonts w:eastAsiaTheme="majorEastAsia" w:cstheme="majorBidi"/>
      <w:sz w:val="28"/>
    </w:rPr>
  </w:style>
  <w:style w:type="paragraph" w:styleId="759">
    <w:name w:val="Heading 4"/>
    <w:basedOn w:val="755"/>
    <w:next w:val="755"/>
    <w:link w:val="784"/>
    <w:uiPriority w:val="9"/>
    <w:semiHidden/>
    <w:unhideWhenUsed/>
    <w:qFormat/>
    <w:pPr>
      <w:numPr>
        <w:ilvl w:val="3"/>
        <w:numId w:val="3"/>
      </w:numPr>
      <w:keepLines/>
      <w:keepNext/>
      <w:spacing w:before="40" w:after="0"/>
      <w:outlineLvl w:val="3"/>
    </w:pPr>
    <w:rPr>
      <w:rFonts w:asciiTheme="majorHAnsi" w:hAnsiTheme="majorHAnsi" w:eastAsiaTheme="majorEastAsia" w:cstheme="majorBidi"/>
      <w:i/>
      <w:iCs/>
      <w:color w:val="365f91" w:themeColor="accent1" w:themeShade="BF"/>
    </w:rPr>
  </w:style>
  <w:style w:type="paragraph" w:styleId="760">
    <w:name w:val="Heading 5"/>
    <w:basedOn w:val="755"/>
    <w:next w:val="755"/>
    <w:link w:val="785"/>
    <w:uiPriority w:val="9"/>
    <w:semiHidden/>
    <w:unhideWhenUsed/>
    <w:qFormat/>
    <w:pPr>
      <w:numPr>
        <w:ilvl w:val="4"/>
        <w:numId w:val="3"/>
      </w:numPr>
      <w:keepLines/>
      <w:keepNext/>
      <w:spacing w:before="40" w:after="0"/>
      <w:outlineLvl w:val="4"/>
    </w:pPr>
    <w:rPr>
      <w:rFonts w:asciiTheme="majorHAnsi" w:hAnsiTheme="majorHAnsi" w:eastAsiaTheme="majorEastAsia" w:cstheme="majorBidi"/>
      <w:color w:val="365f91" w:themeColor="accent1" w:themeShade="BF"/>
    </w:rPr>
  </w:style>
  <w:style w:type="paragraph" w:styleId="761">
    <w:name w:val="Heading 6"/>
    <w:basedOn w:val="755"/>
    <w:next w:val="755"/>
    <w:link w:val="786"/>
    <w:uiPriority w:val="9"/>
    <w:semiHidden/>
    <w:unhideWhenUsed/>
    <w:qFormat/>
    <w:pPr>
      <w:numPr>
        <w:ilvl w:val="5"/>
        <w:numId w:val="3"/>
      </w:numPr>
      <w:keepLines/>
      <w:keepNext/>
      <w:spacing w:before="40" w:after="0"/>
      <w:outlineLvl w:val="5"/>
    </w:pPr>
    <w:rPr>
      <w:rFonts w:asciiTheme="majorHAnsi" w:hAnsiTheme="majorHAnsi" w:eastAsiaTheme="majorEastAsia" w:cstheme="majorBidi"/>
      <w:color w:val="243f60" w:themeColor="accent1" w:themeShade="7F"/>
    </w:rPr>
  </w:style>
  <w:style w:type="paragraph" w:styleId="762">
    <w:name w:val="Heading 7"/>
    <w:basedOn w:val="755"/>
    <w:next w:val="755"/>
    <w:link w:val="787"/>
    <w:uiPriority w:val="9"/>
    <w:semiHidden/>
    <w:unhideWhenUsed/>
    <w:qFormat/>
    <w:pPr>
      <w:numPr>
        <w:ilvl w:val="6"/>
        <w:numId w:val="3"/>
      </w:numPr>
      <w:keepLines/>
      <w:keepNext/>
      <w:spacing w:before="40" w:after="0"/>
      <w:outlineLvl w:val="6"/>
    </w:pPr>
    <w:rPr>
      <w:rFonts w:asciiTheme="majorHAnsi" w:hAnsiTheme="majorHAnsi" w:eastAsiaTheme="majorEastAsia" w:cstheme="majorBidi"/>
      <w:i/>
      <w:iCs/>
      <w:color w:val="243f60" w:themeColor="accent1" w:themeShade="7F"/>
    </w:rPr>
  </w:style>
  <w:style w:type="paragraph" w:styleId="763">
    <w:name w:val="Heading 8"/>
    <w:basedOn w:val="755"/>
    <w:next w:val="755"/>
    <w:link w:val="788"/>
    <w:uiPriority w:val="9"/>
    <w:semiHidden/>
    <w:unhideWhenUsed/>
    <w:qFormat/>
    <w:pPr>
      <w:numPr>
        <w:ilvl w:val="7"/>
        <w:numId w:val="3"/>
      </w:numPr>
      <w:keepLines/>
      <w:keepNext/>
      <w:spacing w:before="40" w:after="0"/>
      <w:outlineLvl w:val="7"/>
    </w:pPr>
    <w:rPr>
      <w:rFonts w:asciiTheme="majorHAnsi" w:hAnsiTheme="majorHAnsi" w:eastAsiaTheme="majorEastAsia" w:cstheme="majorBidi"/>
      <w:color w:val="272727" w:themeColor="text1" w:themeTint="D8"/>
      <w:sz w:val="21"/>
      <w:szCs w:val="21"/>
    </w:rPr>
  </w:style>
  <w:style w:type="paragraph" w:styleId="764">
    <w:name w:val="Heading 9"/>
    <w:basedOn w:val="755"/>
    <w:next w:val="755"/>
    <w:link w:val="789"/>
    <w:uiPriority w:val="9"/>
    <w:semiHidden/>
    <w:unhideWhenUsed/>
    <w:qFormat/>
    <w:pPr>
      <w:numPr>
        <w:ilvl w:val="8"/>
        <w:numId w:val="3"/>
      </w:numPr>
      <w:keepLines/>
      <w:keepNext/>
      <w:spacing w:before="40" w:after="0"/>
      <w:outlineLvl w:val="8"/>
    </w:pPr>
    <w:rPr>
      <w:rFonts w:asciiTheme="majorHAnsi" w:hAnsiTheme="majorHAnsi" w:eastAsiaTheme="majorEastAsia" w:cstheme="majorBidi"/>
      <w:i/>
      <w:iCs/>
      <w:color w:val="272727" w:themeColor="text1" w:themeTint="D8"/>
      <w:sz w:val="21"/>
      <w:szCs w:val="21"/>
    </w:rPr>
  </w:style>
  <w:style w:type="character" w:styleId="765" w:default="1">
    <w:name w:val="Default Paragraph Font"/>
    <w:uiPriority w:val="1"/>
    <w:semiHidden/>
    <w:unhideWhenUsed/>
  </w:style>
  <w:style w:type="table" w:styleId="766" w:default="1">
    <w:name w:val="Normal Table"/>
    <w:uiPriority w:val="99"/>
    <w:semiHidden/>
    <w:unhideWhenUsed/>
    <w:tblPr>
      <w:tblInd w:w="0" w:type="dxa"/>
      <w:tblCellMar>
        <w:left w:w="108" w:type="dxa"/>
        <w:top w:w="0" w:type="dxa"/>
        <w:right w:w="108" w:type="dxa"/>
        <w:bottom w:w="0" w:type="dxa"/>
      </w:tblCellMar>
    </w:tblPr>
  </w:style>
  <w:style w:type="numbering" w:styleId="767" w:default="1">
    <w:name w:val="No List"/>
    <w:uiPriority w:val="99"/>
    <w:semiHidden/>
    <w:unhideWhenUsed/>
  </w:style>
  <w:style w:type="paragraph" w:styleId="768" w:customStyle="1">
    <w:name w:val="Textkörper zentriert"/>
    <w:basedOn w:val="798"/>
    <w:next w:val="755"/>
    <w:link w:val="781"/>
    <w:qFormat/>
    <w:pPr>
      <w:jc w:val="center"/>
      <w:suppressLineNumbers/>
    </w:pPr>
  </w:style>
  <w:style w:type="paragraph" w:styleId="769" w:customStyle="1">
    <w:name w:val="Quellenangabe"/>
    <w:basedOn w:val="755"/>
    <w:link w:val="796"/>
    <w:qFormat/>
    <w:pPr>
      <w:jc w:val="right"/>
    </w:pPr>
    <w:rPr>
      <w:sz w:val="20"/>
    </w:rPr>
  </w:style>
  <w:style w:type="paragraph" w:styleId="770" w:customStyle="1">
    <w:name w:val="Autorenangabe Erste Seite"/>
    <w:basedOn w:val="755"/>
    <w:link w:val="774"/>
    <w:qFormat/>
    <w:pPr>
      <w:spacing w:before="4043"/>
    </w:pPr>
  </w:style>
  <w:style w:type="paragraph" w:styleId="771" w:customStyle="1">
    <w:name w:val="Abbildungsindex Z"/>
    <w:basedOn w:val="768"/>
    <w:link w:val="782"/>
    <w:qFormat/>
    <w:pPr>
      <w:keepLines/>
    </w:pPr>
    <w:rPr>
      <w:sz w:val="20"/>
      <w:szCs w:val="20"/>
    </w:rPr>
  </w:style>
  <w:style w:type="paragraph" w:styleId="772" w:customStyle="1">
    <w:name w:val="Inhaltsverzeichnis Überschrift"/>
    <w:basedOn w:val="755"/>
    <w:link w:val="777"/>
    <w:qFormat/>
    <w:pPr>
      <w:spacing w:before="238"/>
    </w:pPr>
    <w:rPr>
      <w:sz w:val="36"/>
      <w:szCs w:val="36"/>
    </w:rPr>
  </w:style>
  <w:style w:type="paragraph" w:styleId="773">
    <w:name w:val="Subtitle"/>
    <w:basedOn w:val="755"/>
    <w:next w:val="755"/>
    <w:link w:val="775"/>
    <w:qFormat/>
    <w:pPr>
      <w:jc w:val="center"/>
      <w:spacing w:before="62"/>
    </w:pPr>
    <w:rPr>
      <w:sz w:val="36"/>
    </w:rPr>
  </w:style>
  <w:style w:type="character" w:styleId="774" w:customStyle="1">
    <w:name w:val="Autorenangabe Erste Seite Zchn"/>
    <w:basedOn w:val="765"/>
    <w:link w:val="770"/>
    <w:rPr>
      <w:rFonts w:ascii="Gudea" w:hAnsi="Gudea"/>
    </w:rPr>
  </w:style>
  <w:style w:type="character" w:styleId="775" w:customStyle="1">
    <w:name w:val="Untertitel Zchn"/>
    <w:basedOn w:val="765"/>
    <w:link w:val="773"/>
    <w:rPr>
      <w:rFonts w:ascii="Gudea" w:hAnsi="Gudea"/>
      <w:sz w:val="36"/>
    </w:rPr>
  </w:style>
  <w:style w:type="character" w:styleId="776" w:customStyle="1">
    <w:name w:val="Überschrift 1 Zchn"/>
    <w:basedOn w:val="765"/>
    <w:link w:val="756"/>
    <w:uiPriority w:val="9"/>
    <w:rPr>
      <w:rFonts w:ascii="Gudea" w:hAnsi="Gudea"/>
      <w:sz w:val="36"/>
      <w:szCs w:val="36"/>
    </w:rPr>
  </w:style>
  <w:style w:type="character" w:styleId="777" w:customStyle="1">
    <w:name w:val="Inhaltsverzeichnis Überschrift Zchn"/>
    <w:basedOn w:val="765"/>
    <w:link w:val="772"/>
    <w:rPr>
      <w:rFonts w:ascii="Gudea" w:hAnsi="Gudea"/>
      <w:sz w:val="36"/>
      <w:szCs w:val="36"/>
    </w:rPr>
  </w:style>
  <w:style w:type="paragraph" w:styleId="778">
    <w:name w:val="Title"/>
    <w:basedOn w:val="755"/>
    <w:next w:val="755"/>
    <w:link w:val="779"/>
    <w:qFormat/>
    <w:pPr>
      <w:jc w:val="center"/>
      <w:spacing w:before="238"/>
      <w:pBdr>
        <w:top w:val="single" w:color="B70019" w:sz="4" w:space="28"/>
      </w:pBdr>
    </w:pPr>
    <w:rPr>
      <w:sz w:val="56"/>
    </w:rPr>
  </w:style>
  <w:style w:type="character" w:styleId="779" w:customStyle="1">
    <w:name w:val="Titel Zchn"/>
    <w:basedOn w:val="765"/>
    <w:link w:val="778"/>
    <w:rPr>
      <w:rFonts w:ascii="Gudea" w:hAnsi="Gudea"/>
      <w:sz w:val="56"/>
    </w:rPr>
  </w:style>
  <w:style w:type="character" w:styleId="780" w:customStyle="1">
    <w:name w:val="Überschrift 2 Zchn"/>
    <w:basedOn w:val="765"/>
    <w:link w:val="757"/>
    <w:uiPriority w:val="9"/>
    <w:rPr>
      <w:rFonts w:ascii="Gudea" w:hAnsi="Gudea"/>
      <w:sz w:val="32"/>
    </w:rPr>
  </w:style>
  <w:style w:type="character" w:styleId="781" w:customStyle="1">
    <w:name w:val="Textkörper zentriert Zchn"/>
    <w:basedOn w:val="765"/>
    <w:link w:val="768"/>
    <w:rPr>
      <w:rFonts w:ascii="Gudea" w:hAnsi="Gudea" w:eastAsia="Gudea" w:cs="Gudea"/>
      <w:lang w:eastAsia="zh-CN" w:bidi="hi-IN"/>
    </w:rPr>
  </w:style>
  <w:style w:type="character" w:styleId="782" w:customStyle="1">
    <w:name w:val="Abbildungsindex Z Zchn"/>
    <w:basedOn w:val="781"/>
    <w:link w:val="771"/>
    <w:rPr>
      <w:rFonts w:ascii="Gudea" w:hAnsi="Gudea" w:eastAsia="Gudea" w:cs="Gudea"/>
      <w:sz w:val="20"/>
      <w:szCs w:val="20"/>
      <w:lang w:eastAsia="zh-CN" w:bidi="hi-IN"/>
    </w:rPr>
  </w:style>
  <w:style w:type="character" w:styleId="783" w:customStyle="1">
    <w:name w:val="Überschrift 3 Zchn"/>
    <w:basedOn w:val="765"/>
    <w:link w:val="758"/>
    <w:uiPriority w:val="9"/>
    <w:rPr>
      <w:rFonts w:ascii="Gudea" w:hAnsi="Gudea" w:eastAsiaTheme="majorEastAsia" w:cstheme="majorBidi"/>
      <w:sz w:val="28"/>
    </w:rPr>
  </w:style>
  <w:style w:type="character" w:styleId="784" w:customStyle="1">
    <w:name w:val="Überschrift 4 Zchn"/>
    <w:basedOn w:val="765"/>
    <w:link w:val="759"/>
    <w:uiPriority w:val="9"/>
    <w:semiHidden/>
    <w:rPr>
      <w:rFonts w:asciiTheme="majorHAnsi" w:hAnsiTheme="majorHAnsi" w:eastAsiaTheme="majorEastAsia" w:cstheme="majorBidi"/>
      <w:i/>
      <w:iCs/>
      <w:color w:val="365f91" w:themeColor="accent1" w:themeShade="BF"/>
    </w:rPr>
  </w:style>
  <w:style w:type="character" w:styleId="785" w:customStyle="1">
    <w:name w:val="Überschrift 5 Zchn"/>
    <w:basedOn w:val="765"/>
    <w:link w:val="760"/>
    <w:uiPriority w:val="9"/>
    <w:semiHidden/>
    <w:rPr>
      <w:rFonts w:asciiTheme="majorHAnsi" w:hAnsiTheme="majorHAnsi" w:eastAsiaTheme="majorEastAsia" w:cstheme="majorBidi"/>
      <w:color w:val="365f91" w:themeColor="accent1" w:themeShade="BF"/>
    </w:rPr>
  </w:style>
  <w:style w:type="character" w:styleId="786" w:customStyle="1">
    <w:name w:val="Überschrift 6 Zchn"/>
    <w:basedOn w:val="765"/>
    <w:link w:val="761"/>
    <w:uiPriority w:val="9"/>
    <w:semiHidden/>
    <w:rPr>
      <w:rFonts w:asciiTheme="majorHAnsi" w:hAnsiTheme="majorHAnsi" w:eastAsiaTheme="majorEastAsia" w:cstheme="majorBidi"/>
      <w:color w:val="243f60" w:themeColor="accent1" w:themeShade="7F"/>
    </w:rPr>
  </w:style>
  <w:style w:type="character" w:styleId="787" w:customStyle="1">
    <w:name w:val="Überschrift 7 Zchn"/>
    <w:basedOn w:val="765"/>
    <w:link w:val="762"/>
    <w:uiPriority w:val="9"/>
    <w:semiHidden/>
    <w:rPr>
      <w:rFonts w:asciiTheme="majorHAnsi" w:hAnsiTheme="majorHAnsi" w:eastAsiaTheme="majorEastAsia" w:cstheme="majorBidi"/>
      <w:i/>
      <w:iCs/>
      <w:color w:val="243f60" w:themeColor="accent1" w:themeShade="7F"/>
    </w:rPr>
  </w:style>
  <w:style w:type="character" w:styleId="788" w:customStyle="1">
    <w:name w:val="Überschrift 8 Zchn"/>
    <w:basedOn w:val="765"/>
    <w:link w:val="763"/>
    <w:uiPriority w:val="9"/>
    <w:semiHidden/>
    <w:rPr>
      <w:rFonts w:asciiTheme="majorHAnsi" w:hAnsiTheme="majorHAnsi" w:eastAsiaTheme="majorEastAsia" w:cstheme="majorBidi"/>
      <w:color w:val="272727" w:themeColor="text1" w:themeTint="D8"/>
      <w:sz w:val="21"/>
      <w:szCs w:val="21"/>
    </w:rPr>
  </w:style>
  <w:style w:type="character" w:styleId="789" w:customStyle="1">
    <w:name w:val="Überschrift 9 Zchn"/>
    <w:basedOn w:val="765"/>
    <w:link w:val="764"/>
    <w:uiPriority w:val="9"/>
    <w:semiHidden/>
    <w:rPr>
      <w:rFonts w:asciiTheme="majorHAnsi" w:hAnsiTheme="majorHAnsi" w:eastAsiaTheme="majorEastAsia" w:cstheme="majorBidi"/>
      <w:i/>
      <w:iCs/>
      <w:color w:val="272727" w:themeColor="text1" w:themeTint="D8"/>
      <w:sz w:val="21"/>
      <w:szCs w:val="21"/>
    </w:rPr>
  </w:style>
  <w:style w:type="paragraph" w:styleId="790">
    <w:name w:val="List Paragraph"/>
    <w:basedOn w:val="755"/>
    <w:link w:val="809"/>
    <w:uiPriority w:val="34"/>
    <w:qFormat/>
    <w:pPr>
      <w:contextualSpacing/>
      <w:ind w:left="720"/>
    </w:pPr>
  </w:style>
  <w:style w:type="numbering" w:styleId="791" w:customStyle="1">
    <w:name w:val="List 1_1"/>
    <w:basedOn w:val="767"/>
    <w:pPr>
      <w:numPr>
        <w:numId w:val="8"/>
      </w:numPr>
    </w:pPr>
  </w:style>
  <w:style w:type="paragraph" w:styleId="792">
    <w:name w:val="Body Text"/>
    <w:basedOn w:val="755"/>
    <w:link w:val="793"/>
    <w:uiPriority w:val="99"/>
    <w:semiHidden/>
    <w:unhideWhenUsed/>
    <w:pPr>
      <w:spacing w:after="120"/>
    </w:pPr>
  </w:style>
  <w:style w:type="character" w:styleId="793" w:customStyle="1">
    <w:name w:val="Textkörper Zchn"/>
    <w:basedOn w:val="765"/>
    <w:link w:val="792"/>
    <w:uiPriority w:val="99"/>
    <w:semiHidden/>
    <w:rPr>
      <w:rFonts w:ascii="Gudea" w:hAnsi="Gudea"/>
    </w:rPr>
  </w:style>
  <w:style w:type="character" w:styleId="794">
    <w:name w:val="Hyperlink"/>
    <w:uiPriority w:val="99"/>
    <w:qFormat/>
    <w:rPr>
      <w:rFonts w:ascii="Gudea" w:hAnsi="Gudea"/>
      <w:color w:val="000080"/>
      <w:u w:val="single"/>
    </w:rPr>
  </w:style>
  <w:style w:type="paragraph" w:styleId="795" w:customStyle="1">
    <w:name w:val="Vorformatierter Text"/>
    <w:basedOn w:val="792"/>
    <w:qFormat/>
    <w:pPr>
      <w:ind w:left="720"/>
      <w:spacing w:after="0"/>
    </w:pPr>
    <w:rPr>
      <w:rFonts w:ascii="FreeMono" w:hAnsi="FreeMono" w:eastAsia="Noto Sans Mono CJK SC" w:cs="Liberation Mono"/>
      <w:szCs w:val="20"/>
      <w:lang w:eastAsia="zh-CN" w:bidi="hi-IN"/>
    </w:rPr>
  </w:style>
  <w:style w:type="character" w:styleId="796" w:customStyle="1">
    <w:name w:val="Quellenangabe Zchn"/>
    <w:basedOn w:val="765"/>
    <w:link w:val="769"/>
    <w:rPr>
      <w:rFonts w:ascii="Gudea" w:hAnsi="Gudea"/>
      <w:sz w:val="20"/>
    </w:rPr>
  </w:style>
  <w:style w:type="character" w:styleId="797">
    <w:name w:val="line number"/>
    <w:basedOn w:val="765"/>
    <w:uiPriority w:val="99"/>
    <w:semiHidden/>
    <w:unhideWhenUsed/>
  </w:style>
  <w:style w:type="paragraph" w:styleId="798" w:customStyle="1">
    <w:name w:val="Textkörper mit Zeilenummern"/>
    <w:basedOn w:val="755"/>
    <w:link w:val="800"/>
    <w:pPr>
      <w:suppressLineNumbers w:val="0"/>
    </w:pPr>
    <w:rPr>
      <w:rFonts w:eastAsia="Gudea" w:cs="Gudea"/>
      <w:lang w:eastAsia="zh-CN" w:bidi="hi-IN"/>
    </w:rPr>
  </w:style>
  <w:style w:type="paragraph" w:styleId="799" w:customStyle="1">
    <w:name w:val="KopfzeileQuerformat"/>
    <w:basedOn w:val="868"/>
    <w:link w:val="865"/>
    <w:qFormat/>
  </w:style>
  <w:style w:type="character" w:styleId="800" w:customStyle="1">
    <w:name w:val="Textkörper mit Zeilenummern Zchn"/>
    <w:basedOn w:val="765"/>
    <w:link w:val="798"/>
    <w:rPr>
      <w:rFonts w:ascii="Gudea" w:hAnsi="Gudea" w:eastAsia="Gudea" w:cs="Gudea"/>
      <w:lang w:eastAsia="zh-CN" w:bidi="hi-IN"/>
    </w:rPr>
  </w:style>
  <w:style w:type="paragraph" w:styleId="801" w:customStyle="1">
    <w:name w:val="Nummerierung 123"/>
    <w:basedOn w:val="804"/>
    <w:link w:val="806"/>
    <w:qFormat/>
    <w:pPr>
      <w:numPr>
        <w:numId w:val="13"/>
      </w:numPr>
      <w:ind w:left="714" w:hanging="357"/>
    </w:pPr>
  </w:style>
  <w:style w:type="character" w:styleId="802">
    <w:name w:val="FollowedHyperlink"/>
    <w:basedOn w:val="765"/>
    <w:uiPriority w:val="99"/>
    <w:semiHidden/>
    <w:unhideWhenUsed/>
    <w:rPr>
      <w:color w:val="800080" w:themeColor="followedHyperlink"/>
      <w:u w:val="single"/>
    </w:rPr>
  </w:style>
  <w:style w:type="numbering" w:styleId="803" w:customStyle="1">
    <w:name w:val="Checkboxen als Liste "/>
    <w:basedOn w:val="767"/>
    <w:pPr>
      <w:numPr>
        <w:numId w:val="6"/>
      </w:numPr>
    </w:pPr>
  </w:style>
  <w:style w:type="paragraph" w:styleId="804" w:customStyle="1">
    <w:name w:val="Aufzählungszeichen Punkt"/>
    <w:basedOn w:val="755"/>
    <w:link w:val="807"/>
    <w:qFormat/>
    <w:pPr>
      <w:numPr>
        <w:numId w:val="8"/>
      </w:numPr>
      <w:contextualSpacing/>
    </w:pPr>
  </w:style>
  <w:style w:type="paragraph" w:styleId="805" w:customStyle="1">
    <w:name w:val="Nummerierung abc"/>
    <w:basedOn w:val="790"/>
    <w:link w:val="810"/>
    <w:qFormat/>
    <w:pPr>
      <w:numPr>
        <w:numId w:val="14"/>
      </w:numPr>
    </w:pPr>
  </w:style>
  <w:style w:type="character" w:styleId="806" w:customStyle="1">
    <w:name w:val="Nummerierung 123 Zchn"/>
    <w:basedOn w:val="807"/>
    <w:link w:val="801"/>
    <w:rPr>
      <w:rFonts w:ascii="Gudea" w:hAnsi="Gudea"/>
    </w:rPr>
  </w:style>
  <w:style w:type="character" w:styleId="807" w:customStyle="1">
    <w:name w:val="Aufzählungszeichen Punkt Zchn"/>
    <w:basedOn w:val="765"/>
    <w:link w:val="804"/>
    <w:rPr>
      <w:rFonts w:ascii="Gudea" w:hAnsi="Gudea"/>
    </w:rPr>
  </w:style>
  <w:style w:type="paragraph" w:styleId="808" w:customStyle="1">
    <w:name w:val="Checkboxen als Liste"/>
    <w:basedOn w:val="790"/>
    <w:link w:val="812"/>
    <w:qFormat/>
    <w:pPr>
      <w:numPr>
        <w:numId w:val="18"/>
      </w:numPr>
    </w:pPr>
  </w:style>
  <w:style w:type="character" w:styleId="809" w:customStyle="1">
    <w:name w:val="Listenabsatz Zchn"/>
    <w:basedOn w:val="765"/>
    <w:link w:val="790"/>
    <w:uiPriority w:val="34"/>
    <w:rPr>
      <w:rFonts w:ascii="Gudea" w:hAnsi="Gudea"/>
    </w:rPr>
  </w:style>
  <w:style w:type="character" w:styleId="810" w:customStyle="1">
    <w:name w:val="Nummerierung abc Zchn"/>
    <w:basedOn w:val="809"/>
    <w:link w:val="805"/>
    <w:rPr>
      <w:rFonts w:ascii="Gudea" w:hAnsi="Gudea"/>
    </w:rPr>
  </w:style>
  <w:style w:type="paragraph" w:styleId="811" w:customStyle="1">
    <w:name w:val="Tabellenüberschrift"/>
    <w:basedOn w:val="755"/>
    <w:link w:val="846"/>
    <w:qFormat/>
    <w:pPr>
      <w:spacing w:after="0" w:line="360" w:lineRule="auto"/>
    </w:pPr>
    <w:rPr>
      <w:b/>
    </w:rPr>
  </w:style>
  <w:style w:type="character" w:styleId="812" w:customStyle="1">
    <w:name w:val="Checkboxen als Liste Zchn"/>
    <w:basedOn w:val="809"/>
    <w:link w:val="808"/>
    <w:rPr>
      <w:rFonts w:ascii="Gudea" w:hAnsi="Gudea"/>
    </w:rPr>
  </w:style>
  <w:style w:type="paragraph" w:styleId="813" w:customStyle="1">
    <w:name w:val="Tabelleninhalt"/>
    <w:basedOn w:val="755"/>
    <w:link w:val="848"/>
    <w:qFormat/>
    <w:pPr>
      <w:spacing w:after="0" w:line="360" w:lineRule="auto"/>
    </w:pPr>
    <w:rPr>
      <w:color w:val="000000"/>
    </w:rPr>
  </w:style>
  <w:style w:type="character" w:styleId="814" w:customStyle="1">
    <w:name w:val="Internetverknüpfung"/>
    <w:basedOn w:val="794"/>
    <w:uiPriority w:val="1"/>
    <w:qFormat/>
    <w:rPr>
      <w:rFonts w:ascii="Gudea" w:hAnsi="Gudea"/>
      <w:color w:val="000080"/>
      <w:u w:val="single"/>
    </w:rPr>
  </w:style>
  <w:style w:type="paragraph" w:styleId="815">
    <w:name w:val="footnote text"/>
    <w:basedOn w:val="755"/>
    <w:link w:val="816"/>
    <w:unhideWhenUsed/>
    <w:pPr>
      <w:spacing w:after="0" w:line="240" w:lineRule="auto"/>
      <w:tabs>
        <w:tab w:val="left" w:pos="340" w:leader="none"/>
      </w:tabs>
    </w:pPr>
    <w:rPr>
      <w:sz w:val="20"/>
      <w:szCs w:val="20"/>
    </w:rPr>
  </w:style>
  <w:style w:type="character" w:styleId="816" w:customStyle="1">
    <w:name w:val="Fußnotentext Zchn"/>
    <w:basedOn w:val="765"/>
    <w:link w:val="815"/>
    <w:rPr>
      <w:rFonts w:ascii="Gudea" w:hAnsi="Gudea"/>
      <w:sz w:val="20"/>
      <w:szCs w:val="20"/>
    </w:rPr>
  </w:style>
  <w:style w:type="character" w:styleId="817">
    <w:name w:val="footnote reference"/>
    <w:basedOn w:val="765"/>
    <w:unhideWhenUsed/>
    <w:qFormat/>
    <w:rPr>
      <w:vertAlign w:val="superscript"/>
    </w:rPr>
  </w:style>
  <w:style w:type="paragraph" w:styleId="818">
    <w:name w:val="Caption"/>
    <w:basedOn w:val="771"/>
    <w:next w:val="755"/>
    <w:uiPriority w:val="35"/>
    <w:unhideWhenUsed/>
    <w:qFormat/>
  </w:style>
  <w:style w:type="paragraph" w:styleId="819" w:customStyle="1">
    <w:name w:val="Abbildungsindex"/>
    <w:basedOn w:val="771"/>
    <w:link w:val="821"/>
    <w:qFormat/>
    <w:pPr>
      <w:jc w:val="left"/>
    </w:pPr>
  </w:style>
  <w:style w:type="paragraph" w:styleId="820">
    <w:name w:val="Header"/>
    <w:basedOn w:val="823"/>
    <w:link w:val="822"/>
    <w:unhideWhenUsed/>
    <w:pPr>
      <w:tabs>
        <w:tab w:val="clear" w:pos="9072" w:leader="none"/>
        <w:tab w:val="right" w:pos="9638" w:leader="none"/>
      </w:tabs>
    </w:pPr>
  </w:style>
  <w:style w:type="character" w:styleId="821" w:customStyle="1">
    <w:name w:val="Abbildungsindex Zchn"/>
    <w:basedOn w:val="782"/>
    <w:link w:val="819"/>
    <w:rPr>
      <w:rFonts w:ascii="Gudea" w:hAnsi="Gudea" w:eastAsia="Gudea" w:cs="Gudea"/>
      <w:sz w:val="20"/>
      <w:szCs w:val="20"/>
      <w:lang w:eastAsia="zh-CN" w:bidi="hi-IN"/>
    </w:rPr>
  </w:style>
  <w:style w:type="character" w:styleId="822" w:customStyle="1">
    <w:name w:val="Kopfzeile Zchn"/>
    <w:basedOn w:val="765"/>
    <w:link w:val="820"/>
    <w:rPr>
      <w:rFonts w:ascii="Gudea" w:hAnsi="Gudea"/>
    </w:rPr>
  </w:style>
  <w:style w:type="paragraph" w:styleId="823">
    <w:name w:val="Footer"/>
    <w:basedOn w:val="755"/>
    <w:link w:val="824"/>
    <w:unhideWhenUsed/>
    <w:pPr>
      <w:spacing w:after="0" w:line="240" w:lineRule="auto"/>
      <w:tabs>
        <w:tab w:val="center" w:pos="4536" w:leader="none"/>
        <w:tab w:val="right" w:pos="9072" w:leader="none"/>
      </w:tabs>
    </w:pPr>
  </w:style>
  <w:style w:type="character" w:styleId="824" w:customStyle="1">
    <w:name w:val="Fußzeile Zchn"/>
    <w:basedOn w:val="765"/>
    <w:link w:val="823"/>
    <w:rPr>
      <w:rFonts w:ascii="Gudea" w:hAnsi="Gudea"/>
    </w:rPr>
  </w:style>
  <w:style w:type="paragraph" w:styleId="825" w:customStyle="1">
    <w:name w:val="Textkörper vorh.Absatz nicht trennen"/>
    <w:basedOn w:val="755"/>
    <w:link w:val="826"/>
    <w:qFormat/>
    <w:pPr>
      <w:keepLines/>
      <w:keepNext/>
    </w:pPr>
  </w:style>
  <w:style w:type="character" w:styleId="826" w:customStyle="1">
    <w:name w:val="Textkörper vorh.Absatz nicht trennen Zchn"/>
    <w:basedOn w:val="765"/>
    <w:link w:val="825"/>
    <w:rPr>
      <w:rFonts w:ascii="Gudea" w:hAnsi="Gudea"/>
    </w:rPr>
  </w:style>
  <w:style w:type="paragraph" w:styleId="827">
    <w:name w:val="Bibliography"/>
    <w:basedOn w:val="755"/>
    <w:next w:val="755"/>
    <w:uiPriority w:val="37"/>
    <w:unhideWhenUsed/>
    <w:qFormat/>
  </w:style>
  <w:style w:type="paragraph" w:styleId="828">
    <w:name w:val="table of figures"/>
    <w:basedOn w:val="755"/>
    <w:next w:val="755"/>
    <w:uiPriority w:val="99"/>
    <w:unhideWhenUsed/>
    <w:pPr>
      <w:spacing w:after="0"/>
    </w:pPr>
  </w:style>
  <w:style w:type="paragraph" w:styleId="829" w:customStyle="1">
    <w:name w:val="Literaturverzeichnis Überschrift"/>
    <w:basedOn w:val="755"/>
    <w:link w:val="831"/>
    <w:qFormat/>
    <w:pPr>
      <w:spacing w:before="159" w:after="79"/>
    </w:pPr>
    <w:rPr>
      <w:sz w:val="32"/>
      <w:szCs w:val="32"/>
    </w:rPr>
  </w:style>
  <w:style w:type="paragraph" w:styleId="830">
    <w:name w:val="endnote text"/>
    <w:basedOn w:val="755"/>
    <w:link w:val="832"/>
    <w:uiPriority w:val="99"/>
    <w:semiHidden/>
    <w:unhideWhenUsed/>
    <w:pPr>
      <w:spacing w:after="0" w:line="240" w:lineRule="auto"/>
    </w:pPr>
    <w:rPr>
      <w:sz w:val="20"/>
      <w:szCs w:val="20"/>
    </w:rPr>
  </w:style>
  <w:style w:type="character" w:styleId="831" w:customStyle="1">
    <w:name w:val="Literaturverzeichnis Überschrift Zchn"/>
    <w:basedOn w:val="765"/>
    <w:link w:val="829"/>
    <w:rPr>
      <w:rFonts w:ascii="Gudea" w:hAnsi="Gudea"/>
      <w:sz w:val="32"/>
      <w:szCs w:val="32"/>
    </w:rPr>
  </w:style>
  <w:style w:type="character" w:styleId="832" w:customStyle="1">
    <w:name w:val="Endnotentext Zchn"/>
    <w:basedOn w:val="765"/>
    <w:link w:val="830"/>
    <w:uiPriority w:val="99"/>
    <w:semiHidden/>
    <w:rPr>
      <w:rFonts w:ascii="Gudea" w:hAnsi="Gudea"/>
      <w:sz w:val="20"/>
      <w:szCs w:val="20"/>
    </w:rPr>
  </w:style>
  <w:style w:type="character" w:styleId="833">
    <w:name w:val="endnote reference"/>
    <w:basedOn w:val="765"/>
    <w:uiPriority w:val="99"/>
    <w:semiHidden/>
    <w:unhideWhenUsed/>
    <w:rPr>
      <w:vertAlign w:val="superscript"/>
    </w:rPr>
  </w:style>
  <w:style w:type="paragraph" w:styleId="834" w:customStyle="1">
    <w:name w:val="Fußnote"/>
    <w:basedOn w:val="815"/>
    <w:link w:val="836"/>
    <w:qFormat/>
    <w:pPr>
      <w:ind w:left="340" w:hanging="340"/>
    </w:pPr>
  </w:style>
  <w:style w:type="paragraph" w:styleId="835" w:customStyle="1">
    <w:name w:val="Endnote"/>
    <w:basedOn w:val="834"/>
    <w:link w:val="837"/>
    <w:qFormat/>
  </w:style>
  <w:style w:type="character" w:styleId="836" w:customStyle="1">
    <w:name w:val="Fußnote Zchn"/>
    <w:basedOn w:val="816"/>
    <w:link w:val="834"/>
    <w:rPr>
      <w:rFonts w:ascii="Gudea" w:hAnsi="Gudea"/>
      <w:sz w:val="20"/>
      <w:szCs w:val="20"/>
    </w:rPr>
  </w:style>
  <w:style w:type="character" w:styleId="837" w:customStyle="1">
    <w:name w:val="Endnote Zchn"/>
    <w:basedOn w:val="836"/>
    <w:link w:val="835"/>
    <w:rPr>
      <w:rFonts w:ascii="Gudea" w:hAnsi="Gudea"/>
      <w:sz w:val="20"/>
      <w:szCs w:val="20"/>
    </w:rPr>
  </w:style>
  <w:style w:type="paragraph" w:styleId="838">
    <w:name w:val="Quote"/>
    <w:basedOn w:val="755"/>
    <w:next w:val="755"/>
    <w:link w:val="839"/>
    <w:uiPriority w:val="29"/>
    <w:qFormat/>
    <w:pPr>
      <w:ind w:left="720" w:right="720"/>
      <w:spacing w:after="120"/>
    </w:pPr>
    <w:rPr>
      <w:iCs/>
      <w:color w:val="404040" w:themeColor="text1" w:themeTint="BF"/>
    </w:rPr>
  </w:style>
  <w:style w:type="character" w:styleId="839" w:customStyle="1">
    <w:name w:val="Zitat Zchn"/>
    <w:basedOn w:val="765"/>
    <w:link w:val="838"/>
    <w:uiPriority w:val="29"/>
    <w:rPr>
      <w:rFonts w:ascii="Gudea" w:hAnsi="Gudea"/>
      <w:iCs/>
      <w:color w:val="404040" w:themeColor="text1" w:themeTint="BF"/>
    </w:rPr>
  </w:style>
  <w:style w:type="paragraph" w:styleId="840" w:customStyle="1">
    <w:name w:val="Inhaltsverzeichnis 1"/>
    <w:basedOn w:val="755"/>
    <w:link w:val="842"/>
    <w:qFormat/>
    <w:pPr>
      <w:spacing w:after="0"/>
      <w:tabs>
        <w:tab w:val="left" w:pos="440" w:leader="none"/>
        <w:tab w:val="right" w:pos="9628" w:leader="dot"/>
      </w:tabs>
    </w:pPr>
  </w:style>
  <w:style w:type="paragraph" w:styleId="841" w:customStyle="1">
    <w:name w:val="Inhaltsverzeichnis 2"/>
    <w:basedOn w:val="755"/>
    <w:link w:val="844"/>
    <w:qFormat/>
    <w:pPr>
      <w:ind w:left="284"/>
      <w:spacing w:after="0"/>
      <w:tabs>
        <w:tab w:val="left" w:pos="1100" w:leader="none"/>
        <w:tab w:val="right" w:pos="9628" w:leader="dot"/>
      </w:tabs>
    </w:pPr>
  </w:style>
  <w:style w:type="character" w:styleId="842" w:customStyle="1">
    <w:name w:val="Inhaltsverzeichnis 1 Zchn"/>
    <w:basedOn w:val="765"/>
    <w:link w:val="840"/>
    <w:rPr>
      <w:rFonts w:ascii="Gudea" w:hAnsi="Gudea"/>
    </w:rPr>
  </w:style>
  <w:style w:type="paragraph" w:styleId="843" w:customStyle="1">
    <w:name w:val="Inhaltsverzeichnis 3"/>
    <w:basedOn w:val="755"/>
    <w:link w:val="845"/>
    <w:qFormat/>
    <w:pPr>
      <w:ind w:left="567"/>
      <w:spacing w:after="0"/>
      <w:tabs>
        <w:tab w:val="left" w:pos="1320" w:leader="none"/>
        <w:tab w:val="right" w:pos="9628" w:leader="dot"/>
      </w:tabs>
    </w:pPr>
  </w:style>
  <w:style w:type="character" w:styleId="844" w:customStyle="1">
    <w:name w:val="Inhaltsverzeichnis 2 Zchn"/>
    <w:basedOn w:val="765"/>
    <w:link w:val="841"/>
    <w:rPr>
      <w:rFonts w:ascii="Gudea" w:hAnsi="Gudea"/>
    </w:rPr>
  </w:style>
  <w:style w:type="character" w:styleId="845" w:customStyle="1">
    <w:name w:val="Inhaltsverzeichnis 3 Zchn"/>
    <w:basedOn w:val="765"/>
    <w:link w:val="843"/>
    <w:rPr>
      <w:rFonts w:ascii="Gudea" w:hAnsi="Gudea"/>
    </w:rPr>
  </w:style>
  <w:style w:type="character" w:styleId="846" w:customStyle="1">
    <w:name w:val="Tabellenüberschrift Zchn"/>
    <w:basedOn w:val="765"/>
    <w:link w:val="811"/>
    <w:rPr>
      <w:rFonts w:ascii="Gudea" w:hAnsi="Gudea"/>
      <w:b/>
    </w:rPr>
  </w:style>
  <w:style w:type="paragraph" w:styleId="847" w:customStyle="1">
    <w:name w:val="TabellenZeilenÜberschrift"/>
    <w:basedOn w:val="813"/>
    <w:link w:val="849"/>
    <w:qFormat/>
    <w:rPr>
      <w:b/>
    </w:rPr>
  </w:style>
  <w:style w:type="character" w:styleId="848" w:customStyle="1">
    <w:name w:val="Tabelleninhalt Zchn"/>
    <w:basedOn w:val="765"/>
    <w:link w:val="813"/>
    <w:rPr>
      <w:rFonts w:ascii="Gudea" w:hAnsi="Gudea"/>
      <w:color w:val="000000"/>
    </w:rPr>
  </w:style>
  <w:style w:type="character" w:styleId="849" w:customStyle="1">
    <w:name w:val="TabellenZeilenÜberschrift Zchn"/>
    <w:basedOn w:val="848"/>
    <w:link w:val="847"/>
    <w:rPr>
      <w:rFonts w:ascii="Gudea" w:hAnsi="Gudea"/>
      <w:b/>
      <w:color w:val="000000"/>
    </w:rPr>
  </w:style>
  <w:style w:type="paragraph" w:styleId="850" w:customStyle="1">
    <w:name w:val="Englische Standardtext"/>
    <w:basedOn w:val="755"/>
    <w:link w:val="852"/>
    <w:qFormat/>
    <w:rPr>
      <w:lang w:val="en-GB"/>
    </w:rPr>
  </w:style>
  <w:style w:type="character" w:styleId="851" w:customStyle="1">
    <w:name w:val="Lücke"/>
    <w:basedOn w:val="765"/>
    <w:uiPriority w:val="1"/>
    <w:qFormat/>
    <w:rPr>
      <w:color w:val="ffffff" w:themeColor="background1"/>
      <w:u w:val="single"/>
    </w:rPr>
  </w:style>
  <w:style w:type="character" w:styleId="852" w:customStyle="1">
    <w:name w:val="Englische Standardtext Zchn"/>
    <w:basedOn w:val="765"/>
    <w:link w:val="850"/>
    <w:rPr>
      <w:rFonts w:ascii="Gudea" w:hAnsi="Gudea"/>
      <w:lang w:val="en-GB"/>
    </w:rPr>
  </w:style>
  <w:style w:type="character" w:styleId="853" w:customStyle="1">
    <w:name w:val="Quelltext"/>
    <w:basedOn w:val="765"/>
    <w:uiPriority w:val="1"/>
    <w:qFormat/>
    <w:rPr>
      <w:rFonts w:ascii="FreeMono" w:hAnsi="FreeMono"/>
    </w:rPr>
  </w:style>
  <w:style w:type="table" w:styleId="854">
    <w:name w:val="Table Grid"/>
    <w:basedOn w:val="766"/>
    <w:uiPriority w:val="59"/>
    <w:pPr>
      <w:spacing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55">
    <w:name w:val="Light List"/>
    <w:basedOn w:val="766"/>
    <w:uiPriority w:val="61"/>
    <w:pPr>
      <w:spacing w:line="240" w:lineRule="auto"/>
    </w:pPr>
    <w:rPr>
      <w:rFonts w:asciiTheme="minorHAnsi" w:hAnsiTheme="minorHAnsi" w:eastAsiaTheme="minorEastAsia" w:cstheme="minorBidi"/>
      <w:sz w:val="22"/>
      <w:szCs w:val="22"/>
      <w:lang w:eastAsia="de-DE"/>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firstRow">
      <w:rPr>
        <w:b/>
        <w:bCs/>
        <w:color w:val="ffffff" w:themeColor="background1"/>
      </w:rPr>
      <w:pPr>
        <w:spacing w:before="0" w:after="0" w:line="240" w:lineRule="auto"/>
      </w:pPr>
      <w:tcPr>
        <w:shd w:val="clear" w:color="auto" w:fill="000000" w:themeFill="text1"/>
      </w:tcPr>
    </w:tblStylePr>
    <w:tblStylePr w:type="lastCol">
      <w:rPr>
        <w:b/>
        <w:bCs/>
      </w:rPr>
    </w:tblStylePr>
    <w:tblStylePr w:type="lastRow">
      <w:rPr>
        <w:b/>
        <w:bCs/>
      </w:rPr>
      <w:pPr>
        <w:spacing w:before="0" w:after="0" w:line="240" w:lineRule="auto"/>
      </w:p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style>
  <w:style w:type="character" w:styleId="856" w:customStyle="1">
    <w:name w:val="Betont Kursiv"/>
    <w:basedOn w:val="765"/>
    <w:uiPriority w:val="1"/>
    <w:qFormat/>
    <w:rPr>
      <w:i/>
    </w:rPr>
  </w:style>
  <w:style w:type="paragraph" w:styleId="857" w:customStyle="1">
    <w:name w:val="Betont Fett"/>
    <w:basedOn w:val="811"/>
    <w:link w:val="859"/>
    <w:qFormat/>
  </w:style>
  <w:style w:type="character" w:styleId="858" w:customStyle="1">
    <w:name w:val="Englisches Wort"/>
    <w:basedOn w:val="765"/>
    <w:uiPriority w:val="1"/>
    <w:qFormat/>
    <w:rPr>
      <w:lang w:val="en-GB"/>
    </w:rPr>
  </w:style>
  <w:style w:type="character" w:styleId="859" w:customStyle="1">
    <w:name w:val="Betont Fett Zchn"/>
    <w:basedOn w:val="846"/>
    <w:link w:val="857"/>
    <w:rPr>
      <w:rFonts w:ascii="Gudea" w:hAnsi="Gudea"/>
      <w:b/>
    </w:rPr>
  </w:style>
  <w:style w:type="paragraph" w:styleId="860">
    <w:name w:val="toc 1"/>
    <w:basedOn w:val="755"/>
    <w:next w:val="755"/>
    <w:uiPriority w:val="39"/>
    <w:unhideWhenUsed/>
    <w:pPr>
      <w:spacing w:after="100"/>
    </w:pPr>
  </w:style>
  <w:style w:type="paragraph" w:styleId="861">
    <w:name w:val="toc 2"/>
    <w:basedOn w:val="755"/>
    <w:next w:val="755"/>
    <w:uiPriority w:val="39"/>
    <w:unhideWhenUsed/>
    <w:pPr>
      <w:ind w:left="240"/>
      <w:spacing w:after="100"/>
    </w:pPr>
  </w:style>
  <w:style w:type="paragraph" w:styleId="862">
    <w:name w:val="toc 3"/>
    <w:basedOn w:val="755"/>
    <w:next w:val="755"/>
    <w:uiPriority w:val="39"/>
    <w:unhideWhenUsed/>
    <w:pPr>
      <w:ind w:left="480"/>
      <w:spacing w:after="100"/>
      <w:tabs>
        <w:tab w:val="left" w:pos="1320" w:leader="none"/>
        <w:tab w:val="right" w:pos="9628" w:leader="dot"/>
      </w:tabs>
    </w:pPr>
  </w:style>
  <w:style w:type="character" w:styleId="863">
    <w:name w:val="Placeholder Text"/>
    <w:basedOn w:val="765"/>
    <w:uiPriority w:val="99"/>
    <w:semiHidden/>
    <w:rPr>
      <w:color w:val="808080"/>
    </w:rPr>
  </w:style>
  <w:style w:type="paragraph" w:styleId="864" w:customStyle="1">
    <w:name w:val="Textkörper mit Leerraum unten"/>
    <w:basedOn w:val="755"/>
    <w:link w:val="866"/>
    <w:qFormat/>
    <w:pPr>
      <w:spacing w:after="1701"/>
    </w:pPr>
  </w:style>
  <w:style w:type="character" w:styleId="865" w:customStyle="1">
    <w:name w:val="KopfzeileQuerformat Zchn"/>
    <w:basedOn w:val="822"/>
    <w:link w:val="799"/>
    <w:rPr>
      <w:rFonts w:ascii="Gudea" w:hAnsi="Gudea"/>
      <w:lang w:eastAsia="de-DE"/>
    </w:rPr>
  </w:style>
  <w:style w:type="character" w:styleId="866" w:customStyle="1">
    <w:name w:val="Textkörper mit Leerraum unten Zchn"/>
    <w:basedOn w:val="765"/>
    <w:link w:val="864"/>
    <w:rPr>
      <w:rFonts w:ascii="Gudea" w:hAnsi="Gudea"/>
    </w:rPr>
  </w:style>
  <w:style w:type="character" w:styleId="867" w:customStyle="1">
    <w:name w:val="Kursiv-Text"/>
    <w:basedOn w:val="765"/>
    <w:uiPriority w:val="1"/>
    <w:qFormat/>
    <w:rPr>
      <w:i/>
    </w:rPr>
  </w:style>
  <w:style w:type="paragraph" w:styleId="868" w:customStyle="1">
    <w:name w:val="lösch"/>
    <w:basedOn w:val="820"/>
    <w:link w:val="870"/>
    <w:pPr>
      <w:tabs>
        <w:tab w:val="clear" w:pos="9638" w:leader="none"/>
        <w:tab w:val="right" w:pos="14570" w:leader="none"/>
      </w:tabs>
    </w:pPr>
    <w:rPr>
      <w:lang w:eastAsia="de-DE"/>
    </w:rPr>
  </w:style>
  <w:style w:type="paragraph" w:styleId="869" w:customStyle="1">
    <w:name w:val="FußzeileQuerformat"/>
    <w:basedOn w:val="799"/>
    <w:link w:val="871"/>
    <w:qFormat/>
    <w:rPr>
      <w:sz w:val="20"/>
      <w:szCs w:val="20"/>
    </w:rPr>
  </w:style>
  <w:style w:type="character" w:styleId="870" w:customStyle="1">
    <w:name w:val="lösch Zchn"/>
    <w:basedOn w:val="822"/>
    <w:link w:val="868"/>
    <w:rPr>
      <w:rFonts w:ascii="Gudea" w:hAnsi="Gudea"/>
      <w:lang w:eastAsia="de-DE"/>
    </w:rPr>
  </w:style>
  <w:style w:type="character" w:styleId="871" w:customStyle="1">
    <w:name w:val="FußzeileQuerformat Zchn"/>
    <w:basedOn w:val="865"/>
    <w:link w:val="869"/>
    <w:rPr>
      <w:rFonts w:ascii="Gudea" w:hAnsi="Gudea"/>
      <w:sz w:val="20"/>
      <w:szCs w:val="20"/>
      <w:lang w:eastAsia="de-DE"/>
    </w:rPr>
  </w:style>
  <w:style w:type="character" w:styleId="872" w:customStyle="1">
    <w:name w:val="Nicht aufgelöste Erwähnung1"/>
    <w:basedOn w:val="765"/>
    <w:uiPriority w:val="99"/>
    <w:semiHidden/>
    <w:unhideWhenUsed/>
    <w:rPr>
      <w:color w:val="605e5c"/>
      <w:shd w:val="clear" w:color="auto" w:fill="e1dfdd"/>
    </w:rPr>
  </w:style>
  <w:style w:type="paragraph" w:styleId="873">
    <w:name w:val="Balloon Text"/>
    <w:basedOn w:val="755"/>
    <w:link w:val="874"/>
    <w:uiPriority w:val="99"/>
    <w:semiHidden/>
    <w:unhideWhenUsed/>
    <w:pPr>
      <w:spacing w:after="0" w:line="240" w:lineRule="auto"/>
    </w:pPr>
    <w:rPr>
      <w:rFonts w:ascii="Tahoma" w:hAnsi="Tahoma" w:cs="Tahoma"/>
      <w:sz w:val="16"/>
      <w:szCs w:val="16"/>
    </w:rPr>
  </w:style>
  <w:style w:type="character" w:styleId="874" w:customStyle="1">
    <w:name w:val="Sprechblasentext Zchn"/>
    <w:basedOn w:val="765"/>
    <w:link w:val="873"/>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7A6ACD79-3C19-4059-B9FC-0E9B6E75E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onlyoffice/7.3.3.49</Application>
  <Company>BITBW</Company>
  <DocSecurity>4</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Office-Benutzer</dc:creator>
  <cp:lastModifiedBy>Frederike Amiri</cp:lastModifiedBy>
  <cp:revision>3</cp:revision>
  <dcterms:created xsi:type="dcterms:W3CDTF">2024-07-31T14:54:00Z</dcterms:created>
  <dcterms:modified xsi:type="dcterms:W3CDTF">2024-09-24T14:51:32Z</dcterms:modified>
</cp:coreProperties>
</file>